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1B32C7" w14:textId="77777777" w:rsidR="003A277E" w:rsidRPr="00AB1050" w:rsidRDefault="003A277E" w:rsidP="00AB1050">
      <w:pPr>
        <w:pStyle w:val="NormalWeb"/>
        <w:spacing w:before="0" w:beforeAutospacing="0" w:after="0" w:afterAutospacing="0" w:line="480" w:lineRule="auto"/>
        <w:jc w:val="center"/>
        <w:rPr>
          <w:rStyle w:val="Strong"/>
          <w:color w:val="0E101A"/>
        </w:rPr>
      </w:pPr>
    </w:p>
    <w:p w14:paraId="75389BA9" w14:textId="77777777" w:rsidR="003A277E" w:rsidRPr="00AB1050" w:rsidRDefault="003A277E" w:rsidP="00AB1050">
      <w:pPr>
        <w:pStyle w:val="NormalWeb"/>
        <w:spacing w:before="0" w:beforeAutospacing="0" w:after="0" w:afterAutospacing="0" w:line="480" w:lineRule="auto"/>
        <w:jc w:val="center"/>
        <w:rPr>
          <w:rStyle w:val="Strong"/>
          <w:color w:val="0E101A"/>
        </w:rPr>
      </w:pPr>
    </w:p>
    <w:p w14:paraId="22146FD1" w14:textId="77777777" w:rsidR="003A277E" w:rsidRPr="00AB1050" w:rsidRDefault="003A277E" w:rsidP="00AB1050">
      <w:pPr>
        <w:pStyle w:val="NormalWeb"/>
        <w:spacing w:before="0" w:beforeAutospacing="0" w:after="0" w:afterAutospacing="0" w:line="480" w:lineRule="auto"/>
        <w:jc w:val="center"/>
        <w:rPr>
          <w:rStyle w:val="Strong"/>
          <w:color w:val="0E101A"/>
        </w:rPr>
      </w:pPr>
    </w:p>
    <w:p w14:paraId="2CADCF64" w14:textId="77777777" w:rsidR="003A277E" w:rsidRPr="00AB1050" w:rsidRDefault="003A277E" w:rsidP="00AB1050">
      <w:pPr>
        <w:pStyle w:val="NormalWeb"/>
        <w:spacing w:before="0" w:beforeAutospacing="0" w:after="0" w:afterAutospacing="0" w:line="480" w:lineRule="auto"/>
        <w:jc w:val="center"/>
        <w:rPr>
          <w:rStyle w:val="Strong"/>
          <w:color w:val="0E101A"/>
        </w:rPr>
      </w:pPr>
    </w:p>
    <w:p w14:paraId="6CD9ECD1" w14:textId="77777777" w:rsidR="003A277E" w:rsidRPr="00AB1050" w:rsidRDefault="003A277E" w:rsidP="00AB1050">
      <w:pPr>
        <w:pStyle w:val="NormalWeb"/>
        <w:spacing w:before="0" w:beforeAutospacing="0" w:after="0" w:afterAutospacing="0" w:line="480" w:lineRule="auto"/>
        <w:jc w:val="center"/>
        <w:rPr>
          <w:rStyle w:val="Strong"/>
          <w:color w:val="0E101A"/>
        </w:rPr>
      </w:pPr>
    </w:p>
    <w:p w14:paraId="7B3B0A7D" w14:textId="77777777" w:rsidR="003A277E" w:rsidRPr="00AB1050" w:rsidRDefault="003A277E" w:rsidP="00AB1050">
      <w:pPr>
        <w:pStyle w:val="NormalWeb"/>
        <w:spacing w:before="0" w:beforeAutospacing="0" w:after="0" w:afterAutospacing="0" w:line="480" w:lineRule="auto"/>
        <w:jc w:val="center"/>
        <w:rPr>
          <w:rStyle w:val="Strong"/>
          <w:color w:val="0E101A"/>
        </w:rPr>
      </w:pPr>
    </w:p>
    <w:p w14:paraId="7A6093D0" w14:textId="77777777" w:rsidR="003A277E" w:rsidRPr="00AB1050" w:rsidRDefault="003A277E" w:rsidP="00AB1050">
      <w:pPr>
        <w:pStyle w:val="NormalWeb"/>
        <w:spacing w:before="0" w:beforeAutospacing="0" w:after="0" w:afterAutospacing="0" w:line="480" w:lineRule="auto"/>
        <w:jc w:val="center"/>
        <w:rPr>
          <w:rStyle w:val="Strong"/>
          <w:color w:val="0E101A"/>
        </w:rPr>
      </w:pPr>
    </w:p>
    <w:p w14:paraId="1576F79C" w14:textId="77777777" w:rsidR="003A277E" w:rsidRPr="00AB1050" w:rsidRDefault="003A277E" w:rsidP="00AB1050">
      <w:pPr>
        <w:pStyle w:val="NormalWeb"/>
        <w:spacing w:before="0" w:beforeAutospacing="0" w:after="0" w:afterAutospacing="0" w:line="480" w:lineRule="auto"/>
        <w:jc w:val="center"/>
        <w:rPr>
          <w:rStyle w:val="Strong"/>
          <w:color w:val="0E101A"/>
        </w:rPr>
      </w:pPr>
    </w:p>
    <w:p w14:paraId="4A6FD066" w14:textId="77777777" w:rsidR="003A277E" w:rsidRPr="00AB1050" w:rsidRDefault="003A277E" w:rsidP="00AB1050">
      <w:pPr>
        <w:pStyle w:val="NormalWeb"/>
        <w:spacing w:before="0" w:beforeAutospacing="0" w:after="0" w:afterAutospacing="0" w:line="480" w:lineRule="auto"/>
        <w:jc w:val="center"/>
        <w:rPr>
          <w:rStyle w:val="Strong"/>
          <w:color w:val="0E101A"/>
        </w:rPr>
      </w:pPr>
    </w:p>
    <w:p w14:paraId="277BE898" w14:textId="1005D2AC" w:rsidR="001727F7" w:rsidRPr="00AB1050" w:rsidRDefault="001727F7" w:rsidP="00AB1050">
      <w:pPr>
        <w:pStyle w:val="NormalWeb"/>
        <w:spacing w:before="0" w:beforeAutospacing="0" w:after="0" w:afterAutospacing="0" w:line="480" w:lineRule="auto"/>
        <w:jc w:val="center"/>
        <w:rPr>
          <w:color w:val="0E101A"/>
        </w:rPr>
      </w:pPr>
      <w:r w:rsidRPr="00AB1050">
        <w:rPr>
          <w:rStyle w:val="Strong"/>
          <w:color w:val="0E101A"/>
        </w:rPr>
        <w:t>Climate Change</w:t>
      </w:r>
    </w:p>
    <w:p w14:paraId="4A194505" w14:textId="77777777" w:rsidR="001727F7" w:rsidRPr="00AB1050" w:rsidRDefault="001727F7" w:rsidP="00AB1050">
      <w:pPr>
        <w:pStyle w:val="NormalWeb"/>
        <w:spacing w:before="0" w:beforeAutospacing="0" w:after="0" w:afterAutospacing="0" w:line="480" w:lineRule="auto"/>
        <w:jc w:val="center"/>
        <w:rPr>
          <w:rStyle w:val="Strong"/>
          <w:b w:val="0"/>
          <w:bCs w:val="0"/>
          <w:color w:val="0E101A"/>
        </w:rPr>
      </w:pPr>
      <w:r w:rsidRPr="00AB1050">
        <w:rPr>
          <w:rStyle w:val="Strong"/>
          <w:b w:val="0"/>
          <w:bCs w:val="0"/>
          <w:color w:val="0E101A"/>
        </w:rPr>
        <w:t>Name</w:t>
      </w:r>
    </w:p>
    <w:p w14:paraId="59C1AECF" w14:textId="77777777" w:rsidR="001727F7" w:rsidRPr="00AB1050" w:rsidRDefault="001727F7" w:rsidP="00AB1050">
      <w:pPr>
        <w:pStyle w:val="NormalWeb"/>
        <w:spacing w:before="0" w:beforeAutospacing="0" w:after="0" w:afterAutospacing="0" w:line="480" w:lineRule="auto"/>
        <w:jc w:val="center"/>
        <w:rPr>
          <w:rStyle w:val="Strong"/>
          <w:b w:val="0"/>
          <w:bCs w:val="0"/>
          <w:color w:val="0E101A"/>
        </w:rPr>
      </w:pPr>
      <w:r w:rsidRPr="00AB1050">
        <w:rPr>
          <w:rStyle w:val="Strong"/>
          <w:b w:val="0"/>
          <w:bCs w:val="0"/>
          <w:color w:val="0E101A"/>
        </w:rPr>
        <w:t>Institution</w:t>
      </w:r>
    </w:p>
    <w:p w14:paraId="3A694E0C" w14:textId="77777777" w:rsidR="001727F7" w:rsidRPr="00AB1050" w:rsidRDefault="001727F7" w:rsidP="00AB1050">
      <w:pPr>
        <w:pStyle w:val="NormalWeb"/>
        <w:spacing w:before="0" w:beforeAutospacing="0" w:after="0" w:afterAutospacing="0" w:line="480" w:lineRule="auto"/>
        <w:jc w:val="center"/>
        <w:rPr>
          <w:rStyle w:val="Strong"/>
          <w:b w:val="0"/>
          <w:bCs w:val="0"/>
          <w:color w:val="0E101A"/>
        </w:rPr>
      </w:pPr>
      <w:r w:rsidRPr="00AB1050">
        <w:rPr>
          <w:rStyle w:val="Strong"/>
          <w:b w:val="0"/>
          <w:bCs w:val="0"/>
          <w:color w:val="0E101A"/>
        </w:rPr>
        <w:t>Date</w:t>
      </w:r>
    </w:p>
    <w:p w14:paraId="4F74B0DF" w14:textId="77777777" w:rsidR="003A277E" w:rsidRPr="00AB1050" w:rsidRDefault="003A277E" w:rsidP="00AB1050">
      <w:pPr>
        <w:pStyle w:val="NormalWeb"/>
        <w:spacing w:before="0" w:beforeAutospacing="0" w:after="0" w:afterAutospacing="0" w:line="480" w:lineRule="auto"/>
        <w:jc w:val="center"/>
        <w:rPr>
          <w:rStyle w:val="Strong"/>
          <w:color w:val="0E101A"/>
        </w:rPr>
      </w:pPr>
    </w:p>
    <w:p w14:paraId="3376EBCA" w14:textId="77777777" w:rsidR="003A277E" w:rsidRPr="00AB1050" w:rsidRDefault="003A277E" w:rsidP="00AB1050">
      <w:pPr>
        <w:pStyle w:val="NormalWeb"/>
        <w:spacing w:before="0" w:beforeAutospacing="0" w:after="0" w:afterAutospacing="0" w:line="480" w:lineRule="auto"/>
        <w:jc w:val="center"/>
        <w:rPr>
          <w:rStyle w:val="Strong"/>
          <w:color w:val="0E101A"/>
        </w:rPr>
      </w:pPr>
    </w:p>
    <w:p w14:paraId="6637A4E8" w14:textId="77777777" w:rsidR="003A277E" w:rsidRPr="00AB1050" w:rsidRDefault="003A277E" w:rsidP="00AB1050">
      <w:pPr>
        <w:pStyle w:val="NormalWeb"/>
        <w:spacing w:before="0" w:beforeAutospacing="0" w:after="0" w:afterAutospacing="0" w:line="480" w:lineRule="auto"/>
        <w:jc w:val="center"/>
        <w:rPr>
          <w:rStyle w:val="Strong"/>
          <w:color w:val="0E101A"/>
        </w:rPr>
      </w:pPr>
    </w:p>
    <w:p w14:paraId="42727472" w14:textId="77777777" w:rsidR="003A277E" w:rsidRPr="00AB1050" w:rsidRDefault="003A277E" w:rsidP="00AB1050">
      <w:pPr>
        <w:pStyle w:val="NormalWeb"/>
        <w:spacing w:before="0" w:beforeAutospacing="0" w:after="0" w:afterAutospacing="0" w:line="480" w:lineRule="auto"/>
        <w:jc w:val="center"/>
        <w:rPr>
          <w:rStyle w:val="Strong"/>
          <w:color w:val="0E101A"/>
        </w:rPr>
      </w:pPr>
    </w:p>
    <w:p w14:paraId="1E2AF3B3" w14:textId="77777777" w:rsidR="003A277E" w:rsidRPr="00AB1050" w:rsidRDefault="003A277E" w:rsidP="00AB1050">
      <w:pPr>
        <w:pStyle w:val="NormalWeb"/>
        <w:spacing w:before="0" w:beforeAutospacing="0" w:after="0" w:afterAutospacing="0" w:line="480" w:lineRule="auto"/>
        <w:jc w:val="center"/>
        <w:rPr>
          <w:rStyle w:val="Strong"/>
          <w:color w:val="0E101A"/>
        </w:rPr>
      </w:pPr>
    </w:p>
    <w:p w14:paraId="0D53A7EE" w14:textId="77777777" w:rsidR="003A277E" w:rsidRPr="00AB1050" w:rsidRDefault="003A277E" w:rsidP="00AB1050">
      <w:pPr>
        <w:pStyle w:val="NormalWeb"/>
        <w:spacing w:before="0" w:beforeAutospacing="0" w:after="0" w:afterAutospacing="0" w:line="480" w:lineRule="auto"/>
        <w:jc w:val="center"/>
        <w:rPr>
          <w:rStyle w:val="Strong"/>
          <w:color w:val="0E101A"/>
        </w:rPr>
      </w:pPr>
    </w:p>
    <w:p w14:paraId="7A5EBE4E" w14:textId="77777777" w:rsidR="003A277E" w:rsidRPr="00AB1050" w:rsidRDefault="003A277E" w:rsidP="00AB1050">
      <w:pPr>
        <w:pStyle w:val="NormalWeb"/>
        <w:spacing w:before="0" w:beforeAutospacing="0" w:after="0" w:afterAutospacing="0" w:line="480" w:lineRule="auto"/>
        <w:jc w:val="center"/>
        <w:rPr>
          <w:rStyle w:val="Strong"/>
          <w:color w:val="0E101A"/>
        </w:rPr>
      </w:pPr>
    </w:p>
    <w:p w14:paraId="66CE5346" w14:textId="77777777" w:rsidR="003A277E" w:rsidRPr="00AB1050" w:rsidRDefault="003A277E" w:rsidP="00AB1050">
      <w:pPr>
        <w:pStyle w:val="NormalWeb"/>
        <w:spacing w:before="0" w:beforeAutospacing="0" w:after="0" w:afterAutospacing="0" w:line="480" w:lineRule="auto"/>
        <w:jc w:val="center"/>
        <w:rPr>
          <w:rStyle w:val="Strong"/>
          <w:color w:val="0E101A"/>
        </w:rPr>
      </w:pPr>
    </w:p>
    <w:p w14:paraId="63D5B6D0" w14:textId="77777777" w:rsidR="003A277E" w:rsidRPr="00AB1050" w:rsidRDefault="003A277E" w:rsidP="00AB1050">
      <w:pPr>
        <w:pStyle w:val="NormalWeb"/>
        <w:spacing w:before="0" w:beforeAutospacing="0" w:after="0" w:afterAutospacing="0" w:line="480" w:lineRule="auto"/>
        <w:jc w:val="center"/>
        <w:rPr>
          <w:rStyle w:val="Strong"/>
          <w:color w:val="0E101A"/>
        </w:rPr>
      </w:pPr>
    </w:p>
    <w:p w14:paraId="77AB9075" w14:textId="77777777" w:rsidR="003A277E" w:rsidRPr="00AB1050" w:rsidRDefault="003A277E" w:rsidP="00AB1050">
      <w:pPr>
        <w:pStyle w:val="NormalWeb"/>
        <w:spacing w:before="0" w:beforeAutospacing="0" w:after="0" w:afterAutospacing="0" w:line="480" w:lineRule="auto"/>
        <w:jc w:val="center"/>
        <w:rPr>
          <w:rStyle w:val="Strong"/>
          <w:color w:val="0E101A"/>
        </w:rPr>
      </w:pPr>
    </w:p>
    <w:p w14:paraId="0A70E094" w14:textId="77777777" w:rsidR="003A277E" w:rsidRPr="00AB1050" w:rsidRDefault="003A277E" w:rsidP="00AB1050">
      <w:pPr>
        <w:pStyle w:val="NormalWeb"/>
        <w:spacing w:before="0" w:beforeAutospacing="0" w:after="0" w:afterAutospacing="0" w:line="480" w:lineRule="auto"/>
        <w:jc w:val="center"/>
        <w:rPr>
          <w:rStyle w:val="Strong"/>
          <w:color w:val="0E101A"/>
        </w:rPr>
      </w:pPr>
    </w:p>
    <w:p w14:paraId="4D66CAD7" w14:textId="77777777" w:rsidR="003A277E" w:rsidRPr="00AB1050" w:rsidRDefault="003A277E" w:rsidP="00AB1050">
      <w:pPr>
        <w:pStyle w:val="NormalWeb"/>
        <w:spacing w:before="0" w:beforeAutospacing="0" w:after="0" w:afterAutospacing="0" w:line="480" w:lineRule="auto"/>
        <w:jc w:val="center"/>
        <w:rPr>
          <w:rStyle w:val="Strong"/>
          <w:color w:val="0E101A"/>
        </w:rPr>
      </w:pPr>
    </w:p>
    <w:p w14:paraId="0A910900" w14:textId="2764498F" w:rsidR="000C028A" w:rsidRPr="00AB1050" w:rsidRDefault="000C028A" w:rsidP="00AB1050">
      <w:pPr>
        <w:pStyle w:val="NormalWeb"/>
        <w:spacing w:before="0" w:beforeAutospacing="0" w:after="0" w:afterAutospacing="0" w:line="480" w:lineRule="auto"/>
        <w:jc w:val="center"/>
        <w:rPr>
          <w:color w:val="0E101A"/>
        </w:rPr>
      </w:pPr>
      <w:r w:rsidRPr="00AB1050">
        <w:rPr>
          <w:rStyle w:val="Strong"/>
          <w:color w:val="0E101A"/>
        </w:rPr>
        <w:lastRenderedPageBreak/>
        <w:t>Climate Change</w:t>
      </w:r>
    </w:p>
    <w:p w14:paraId="7912EBD0" w14:textId="297E25E5" w:rsidR="000C028A" w:rsidRPr="00AB1050" w:rsidRDefault="000C028A" w:rsidP="00AB1050">
      <w:pPr>
        <w:pStyle w:val="NormalWeb"/>
        <w:spacing w:before="0" w:beforeAutospacing="0" w:after="0" w:afterAutospacing="0" w:line="480" w:lineRule="auto"/>
        <w:ind w:firstLine="720"/>
        <w:rPr>
          <w:color w:val="0E101A"/>
        </w:rPr>
      </w:pPr>
      <w:r w:rsidRPr="00AB1050">
        <w:rPr>
          <w:color w:val="0E101A"/>
        </w:rPr>
        <w:t xml:space="preserve">Climate change </w:t>
      </w:r>
      <w:r w:rsidR="00F670FC" w:rsidRPr="00AB1050">
        <w:rPr>
          <w:color w:val="0E101A"/>
        </w:rPr>
        <w:t>is</w:t>
      </w:r>
      <w:r w:rsidRPr="00AB1050">
        <w:rPr>
          <w:color w:val="0E101A"/>
        </w:rPr>
        <w:t xml:space="preserve"> the alteration of the normal weather and temperature patterns over the years. Human activities are the most significant cause of climate change. The population </w:t>
      </w:r>
      <w:r w:rsidR="00F670FC" w:rsidRPr="00AB1050">
        <w:rPr>
          <w:color w:val="0E101A"/>
        </w:rPr>
        <w:t>increase</w:t>
      </w:r>
      <w:r w:rsidRPr="00AB1050">
        <w:rPr>
          <w:color w:val="0E101A"/>
        </w:rPr>
        <w:t xml:space="preserve"> around the globe has a direct influence on climate change. Over the years, the climate has negatively changed, causing numerous harms to human beings, distinct species, and aqua life. Most governments have established campaigns on protecting the environment to reduce the emission of greenhouse gases, which are greatly influenced by human activities</w:t>
      </w:r>
      <w:r w:rsidR="004159A9" w:rsidRPr="00AB1050">
        <w:rPr>
          <w:color w:val="0E101A"/>
        </w:rPr>
        <w:t xml:space="preserve"> (</w:t>
      </w:r>
      <w:r w:rsidR="004159A9" w:rsidRPr="00AB1050">
        <w:rPr>
          <w:color w:val="222222"/>
          <w:shd w:val="clear" w:color="auto" w:fill="FFFFFF"/>
        </w:rPr>
        <w:t xml:space="preserve">Trenberth, </w:t>
      </w:r>
      <w:r w:rsidR="004159A9" w:rsidRPr="00AB1050">
        <w:rPr>
          <w:color w:val="222222"/>
          <w:shd w:val="clear" w:color="auto" w:fill="FFFFFF"/>
        </w:rPr>
        <w:t>2018)</w:t>
      </w:r>
      <w:r w:rsidRPr="00AB1050">
        <w:rPr>
          <w:color w:val="0E101A"/>
        </w:rPr>
        <w:t>. Therefore, only the human effort can help minimize climate change, which would protect the life of the future generation. This study provides a discussion about climate change focusing on the geological timescale, the impact of human activities, future projected impacts and the solutions that can be put in place.</w:t>
      </w:r>
    </w:p>
    <w:p w14:paraId="72576DD7" w14:textId="23990610" w:rsidR="00AE2459" w:rsidRPr="00AB1050" w:rsidRDefault="00AE2459" w:rsidP="00AB1050">
      <w:pPr>
        <w:pStyle w:val="NormalWeb"/>
        <w:spacing w:before="0" w:beforeAutospacing="0" w:after="0" w:afterAutospacing="0" w:line="480" w:lineRule="auto"/>
        <w:ind w:firstLine="720"/>
        <w:rPr>
          <w:color w:val="222222"/>
          <w:shd w:val="clear" w:color="auto" w:fill="FFFFFF"/>
        </w:rPr>
      </w:pPr>
      <w:r w:rsidRPr="00AB1050">
        <w:rPr>
          <w:color w:val="0E101A"/>
        </w:rPr>
        <w:t>Climate change on the globe has taken place over the years since the ice age period. Various ice age periods occurred in the earth’s history, where each of the periods took millions of years</w:t>
      </w:r>
      <w:r w:rsidR="004159A9" w:rsidRPr="00AB1050">
        <w:rPr>
          <w:color w:val="0E101A"/>
        </w:rPr>
        <w:t xml:space="preserve"> </w:t>
      </w:r>
      <w:r w:rsidR="004159A9" w:rsidRPr="00AB1050">
        <w:rPr>
          <w:color w:val="0E101A"/>
        </w:rPr>
        <w:t>(</w:t>
      </w:r>
      <w:r w:rsidR="004159A9" w:rsidRPr="00AB1050">
        <w:rPr>
          <w:color w:val="222222"/>
          <w:shd w:val="clear" w:color="auto" w:fill="FFFFFF"/>
        </w:rPr>
        <w:t>Trenberth, 2018)</w:t>
      </w:r>
      <w:r w:rsidRPr="00AB1050">
        <w:rPr>
          <w:color w:val="0E101A"/>
        </w:rPr>
        <w:t>. The oldest ice age recorded happened during the Precambrian time, while the current one took place during the Pleistocene Epoch. When the last glacial period was about to end, the temperatures began to rise, leading to the current era, the Flandrian. Before the end of the ice age period, only natural resources were available. Human civilization commenced after the ice age era, which led to the beginning of major climate change.</w:t>
      </w:r>
      <w:r w:rsidR="00610585" w:rsidRPr="00AB1050">
        <w:rPr>
          <w:color w:val="0E101A"/>
        </w:rPr>
        <w:t xml:space="preserve"> </w:t>
      </w:r>
      <w:r w:rsidR="005D68D8" w:rsidRPr="00AB1050">
        <w:rPr>
          <w:color w:val="0E101A"/>
        </w:rPr>
        <w:t xml:space="preserve"> </w:t>
      </w:r>
      <w:hyperlink r:id="rId6" w:history="1"/>
    </w:p>
    <w:p w14:paraId="4B9BC5AD" w14:textId="659F9F21" w:rsidR="005D68D8" w:rsidRPr="00AB1050" w:rsidRDefault="000C028A" w:rsidP="00AB1050">
      <w:pPr>
        <w:pStyle w:val="NormalWeb"/>
        <w:spacing w:before="0" w:beforeAutospacing="0" w:after="0" w:afterAutospacing="0" w:line="480" w:lineRule="auto"/>
        <w:ind w:firstLine="720"/>
        <w:rPr>
          <w:color w:val="0E101A"/>
        </w:rPr>
      </w:pPr>
      <w:r w:rsidRPr="00AB1050">
        <w:rPr>
          <w:color w:val="0E101A"/>
        </w:rPr>
        <w:t>Climate changes are influenced by the amount of solar energy received by the earth</w:t>
      </w:r>
      <w:r w:rsidR="00CF297A" w:rsidRPr="00AB1050">
        <w:rPr>
          <w:color w:val="0E101A"/>
        </w:rPr>
        <w:t xml:space="preserve"> and this affected glaciation</w:t>
      </w:r>
      <w:r w:rsidRPr="00AB1050">
        <w:rPr>
          <w:color w:val="0E101A"/>
        </w:rPr>
        <w:t>. Due to the emergence and rapid growth of human activities resulting from industrial evolution, the</w:t>
      </w:r>
      <w:r w:rsidR="00CF297A" w:rsidRPr="00AB1050">
        <w:rPr>
          <w:color w:val="0E101A"/>
        </w:rPr>
        <w:t xml:space="preserve"> ozone layer was damaged</w:t>
      </w:r>
      <w:r w:rsidR="00027582" w:rsidRPr="00AB1050">
        <w:rPr>
          <w:color w:val="0E101A"/>
        </w:rPr>
        <w:t xml:space="preserve"> (</w:t>
      </w:r>
      <w:hyperlink r:id="rId7" w:history="1">
        <w:r w:rsidR="00027582" w:rsidRPr="00AB1050">
          <w:rPr>
            <w:rStyle w:val="Hyperlink"/>
            <w:color w:val="2A2A2A"/>
            <w:u w:val="none"/>
            <w:bdr w:val="none" w:sz="0" w:space="0" w:color="auto" w:frame="1"/>
          </w:rPr>
          <w:t>Kaplan</w:t>
        </w:r>
      </w:hyperlink>
      <w:r w:rsidR="00027582" w:rsidRPr="00AB1050">
        <w:rPr>
          <w:color w:val="000000"/>
        </w:rPr>
        <w:t xml:space="preserve"> </w:t>
      </w:r>
      <w:r w:rsidR="00027582" w:rsidRPr="00AB1050">
        <w:rPr>
          <w:color w:val="000000"/>
        </w:rPr>
        <w:t xml:space="preserve">&amp; </w:t>
      </w:r>
      <w:hyperlink r:id="rId8" w:history="1">
        <w:r w:rsidR="00027582" w:rsidRPr="00AB1050">
          <w:rPr>
            <w:rStyle w:val="Hyperlink"/>
            <w:color w:val="2A2A2A"/>
            <w:u w:val="none"/>
            <w:bdr w:val="none" w:sz="0" w:space="0" w:color="auto" w:frame="1"/>
          </w:rPr>
          <w:t>Dennis</w:t>
        </w:r>
      </w:hyperlink>
      <w:r w:rsidR="00027582" w:rsidRPr="00AB1050">
        <w:rPr>
          <w:color w:val="000000"/>
        </w:rPr>
        <w:t>, 2021)</w:t>
      </w:r>
      <w:r w:rsidRPr="00AB1050">
        <w:rPr>
          <w:color w:val="0E101A"/>
        </w:rPr>
        <w:t xml:space="preserve">. According to the data and information collected over the years, it is arguable that the climate is rapidly changing. Carbon dioxide and other greenhouse gases have led to an increase in heat since the mid-19th century. These gases have made the planet warm and hence ice and </w:t>
      </w:r>
      <w:r w:rsidRPr="00AB1050">
        <w:rPr>
          <w:color w:val="0E101A"/>
        </w:rPr>
        <w:lastRenderedPageBreak/>
        <w:t>slow melting has increased. Due to the increase in human activities, the amount of carbon dioxide released is currently 250 times higher compared to the last ice age period</w:t>
      </w:r>
      <w:r w:rsidR="005D68D8" w:rsidRPr="00AB1050">
        <w:rPr>
          <w:color w:val="0E101A"/>
        </w:rPr>
        <w:t>.</w:t>
      </w:r>
    </w:p>
    <w:p w14:paraId="24AAC0A8" w14:textId="1FE913C9" w:rsidR="005D68D8" w:rsidRPr="00AB1050" w:rsidRDefault="00721093" w:rsidP="00AB1050">
      <w:pPr>
        <w:pStyle w:val="NormalWeb"/>
        <w:spacing w:before="0" w:beforeAutospacing="0" w:after="0" w:afterAutospacing="0" w:line="480" w:lineRule="auto"/>
        <w:ind w:firstLine="720"/>
        <w:rPr>
          <w:color w:val="0E101A"/>
        </w:rPr>
      </w:pPr>
      <w:r w:rsidRPr="00AB1050">
        <w:rPr>
          <w:color w:val="0E101A"/>
        </w:rPr>
        <w:t xml:space="preserve">Human activities cause climate change by emitting greenhouse gases into the atmosphere. Cloudiness and aerosols also result from human activities. The most significant human activity that contributes to climate change is the burning of fossils. The burning of fossils releases carbon dioxide and nitrous oxide gas into the atmosphere. Fossil fuel may result from oil or coal. The technological evolution has led to the development of vehicles and the establishment of industries. </w:t>
      </w:r>
      <w:r w:rsidR="00D26C2A" w:rsidRPr="00AB1050">
        <w:rPr>
          <w:color w:val="222222"/>
          <w:shd w:val="clear" w:color="auto" w:fill="FFFFFF"/>
        </w:rPr>
        <w:t>Knutti</w:t>
      </w:r>
      <w:r w:rsidR="00AB1050">
        <w:rPr>
          <w:color w:val="222222"/>
          <w:shd w:val="clear" w:color="auto" w:fill="FFFFFF"/>
        </w:rPr>
        <w:t xml:space="preserve"> et al. </w:t>
      </w:r>
      <w:r w:rsidR="00D26C2A" w:rsidRPr="00AB1050">
        <w:rPr>
          <w:color w:val="222222"/>
          <w:shd w:val="clear" w:color="auto" w:fill="FFFFFF"/>
        </w:rPr>
        <w:t>(2016) asserts that</w:t>
      </w:r>
      <w:r w:rsidRPr="00AB1050">
        <w:rPr>
          <w:color w:val="0E101A"/>
        </w:rPr>
        <w:t xml:space="preserve"> many vehicles on the planet use fuel and as a result, they emit carbon dioxide into the atmosphere. An increase in the amount of carbon dioxide emitted into the atmosphere leads to ocean acidification.</w:t>
      </w:r>
    </w:p>
    <w:p w14:paraId="24F07797" w14:textId="3C5228D8" w:rsidR="00721093" w:rsidRPr="00AB1050" w:rsidRDefault="00721093" w:rsidP="00AB1050">
      <w:pPr>
        <w:pStyle w:val="NormalWeb"/>
        <w:spacing w:before="0" w:beforeAutospacing="0" w:after="0" w:afterAutospacing="0" w:line="480" w:lineRule="auto"/>
        <w:ind w:firstLine="720"/>
        <w:rPr>
          <w:color w:val="222222"/>
          <w:shd w:val="clear" w:color="auto" w:fill="FFFFFF"/>
        </w:rPr>
      </w:pPr>
      <w:r w:rsidRPr="00AB1050">
        <w:rPr>
          <w:color w:val="0E101A"/>
        </w:rPr>
        <w:t xml:space="preserve"> The level of water in the ocean has increased greatly since the industrial revolution began. Most of the carbon dioxide is absorbed into the ocean, hence endangering the aqua animals. Disposing of waste products, which results from human activities, affects wildlife animals and the habitat of oceanic animals</w:t>
      </w:r>
      <w:r w:rsidR="00D26C2A" w:rsidRPr="00AB1050">
        <w:rPr>
          <w:color w:val="0E101A"/>
        </w:rPr>
        <w:t xml:space="preserve"> (</w:t>
      </w:r>
      <w:r w:rsidR="00D26C2A" w:rsidRPr="00AB1050">
        <w:rPr>
          <w:color w:val="222222"/>
          <w:shd w:val="clear" w:color="auto" w:fill="FFFFFF"/>
        </w:rPr>
        <w:t>Kelley</w:t>
      </w:r>
      <w:r w:rsidR="00D26C2A" w:rsidRPr="00AB1050">
        <w:rPr>
          <w:color w:val="222222"/>
          <w:shd w:val="clear" w:color="auto" w:fill="FFFFFF"/>
        </w:rPr>
        <w:t xml:space="preserve"> et al., 2015)</w:t>
      </w:r>
      <w:r w:rsidRPr="00AB1050">
        <w:rPr>
          <w:color w:val="0E101A"/>
        </w:rPr>
        <w:t xml:space="preserve">. Waste products from industries are drained into the ocean and this pollutes the water. Most of the wastes drained contain harmful substances and materials, which cause harm to the aquatic animals and plants. </w:t>
      </w:r>
    </w:p>
    <w:p w14:paraId="0D854EB5" w14:textId="0780F248" w:rsidR="000C028A" w:rsidRPr="00AB1050" w:rsidRDefault="000C028A" w:rsidP="00AB1050">
      <w:pPr>
        <w:pStyle w:val="NormalWeb"/>
        <w:spacing w:before="0" w:beforeAutospacing="0" w:after="0" w:afterAutospacing="0" w:line="480" w:lineRule="auto"/>
        <w:ind w:firstLine="720"/>
        <w:rPr>
          <w:color w:val="0E101A"/>
        </w:rPr>
      </w:pPr>
      <w:r w:rsidRPr="00AB1050">
        <w:rPr>
          <w:color w:val="0E101A"/>
        </w:rPr>
        <w:t>The agricultural sector is one of the areas that have been greatly affected by climate change</w:t>
      </w:r>
      <w:r w:rsidR="001B62E0" w:rsidRPr="00AB1050">
        <w:rPr>
          <w:color w:val="0E101A"/>
        </w:rPr>
        <w:t xml:space="preserve">. </w:t>
      </w:r>
      <w:r w:rsidRPr="00AB1050">
        <w:rPr>
          <w:color w:val="0E101A"/>
        </w:rPr>
        <w:t>The increase in population has led to a decrease in agricultural production due to deforestation.</w:t>
      </w:r>
      <w:r w:rsidR="00870210" w:rsidRPr="00AB1050">
        <w:rPr>
          <w:color w:val="0E101A"/>
        </w:rPr>
        <w:t xml:space="preserve"> Trees are very important in the ecosystem because they purify carbon dioxide released into the atmosphere. </w:t>
      </w:r>
      <w:r w:rsidR="00D26C2A" w:rsidRPr="00AB1050">
        <w:rPr>
          <w:color w:val="222222"/>
          <w:shd w:val="clear" w:color="auto" w:fill="FFFFFF"/>
        </w:rPr>
        <w:t>Cheeseman</w:t>
      </w:r>
      <w:r w:rsidR="00D26C2A" w:rsidRPr="00AB1050">
        <w:rPr>
          <w:color w:val="222222"/>
          <w:shd w:val="clear" w:color="auto" w:fill="FFFFFF"/>
        </w:rPr>
        <w:t xml:space="preserve"> (2016)</w:t>
      </w:r>
      <w:r w:rsidR="00D26C2A" w:rsidRPr="00AB1050">
        <w:rPr>
          <w:color w:val="222222"/>
          <w:shd w:val="clear" w:color="auto" w:fill="FFFFFF"/>
        </w:rPr>
        <w:t xml:space="preserve"> </w:t>
      </w:r>
      <w:r w:rsidR="00FB3FE7" w:rsidRPr="00AB1050">
        <w:rPr>
          <w:color w:val="0E101A"/>
        </w:rPr>
        <w:t>claimed that</w:t>
      </w:r>
      <w:r w:rsidR="00F92F93" w:rsidRPr="00AB1050">
        <w:rPr>
          <w:color w:val="0E101A"/>
        </w:rPr>
        <w:t xml:space="preserve"> p</w:t>
      </w:r>
      <w:r w:rsidRPr="00AB1050">
        <w:rPr>
          <w:color w:val="0E101A"/>
        </w:rPr>
        <w:t>eople cut down trees to settle or establish firms</w:t>
      </w:r>
      <w:r w:rsidR="0045161F" w:rsidRPr="00AB1050">
        <w:rPr>
          <w:color w:val="0E101A"/>
        </w:rPr>
        <w:t xml:space="preserve">. </w:t>
      </w:r>
      <w:r w:rsidRPr="00AB1050">
        <w:rPr>
          <w:color w:val="0E101A"/>
        </w:rPr>
        <w:t>When deforestation takes place, the amount of carbon dioxide in the atmosphere increases. In the current years, the highest temperature levels are being recorded</w:t>
      </w:r>
      <w:r w:rsidR="00870210" w:rsidRPr="00AB1050">
        <w:rPr>
          <w:color w:val="0E101A"/>
        </w:rPr>
        <w:t xml:space="preserve"> due to the effect of human activities</w:t>
      </w:r>
      <w:r w:rsidRPr="00AB1050">
        <w:rPr>
          <w:color w:val="0E101A"/>
        </w:rPr>
        <w:t>. The presence of greenhouse gases</w:t>
      </w:r>
      <w:r w:rsidR="0058317F" w:rsidRPr="00AB1050">
        <w:rPr>
          <w:color w:val="0E101A"/>
        </w:rPr>
        <w:t xml:space="preserve"> and carbon dioxide</w:t>
      </w:r>
      <w:r w:rsidRPr="00AB1050">
        <w:rPr>
          <w:color w:val="0E101A"/>
        </w:rPr>
        <w:t xml:space="preserve"> in the atmosphere leads to the destruction of the ozone layer. The ozone layers protect the </w:t>
      </w:r>
      <w:r w:rsidRPr="00AB1050">
        <w:rPr>
          <w:color w:val="0E101A"/>
        </w:rPr>
        <w:lastRenderedPageBreak/>
        <w:t>earth’s surface from direct sun rays. Sunrays directly hit the earth’s surface when the ozone layer is damaged, causing a temperature rise. Due to increased temperatures, the agricultural sector is affected because some of the highly reliable food crops cannot grow. Temperature rise has endangered some crop species that grow in cold areas or need a cool climate</w:t>
      </w:r>
      <w:r w:rsidR="001B62E0" w:rsidRPr="00AB1050">
        <w:rPr>
          <w:color w:val="0E101A"/>
        </w:rPr>
        <w:t>.</w:t>
      </w:r>
      <w:r w:rsidRPr="00AB1050">
        <w:rPr>
          <w:color w:val="0E101A"/>
        </w:rPr>
        <w:t xml:space="preserve"> Due to long summer seasons, the level of agricultural productivity has decreased. </w:t>
      </w:r>
    </w:p>
    <w:p w14:paraId="4E29233C" w14:textId="139625F7" w:rsidR="000C028A" w:rsidRPr="00AB1050" w:rsidRDefault="000C028A" w:rsidP="00AB1050">
      <w:pPr>
        <w:pStyle w:val="NormalWeb"/>
        <w:spacing w:before="0" w:beforeAutospacing="0" w:after="0" w:afterAutospacing="0" w:line="480" w:lineRule="auto"/>
        <w:ind w:firstLine="720"/>
        <w:rPr>
          <w:color w:val="0E101A"/>
        </w:rPr>
      </w:pPr>
      <w:r w:rsidRPr="00AB1050">
        <w:rPr>
          <w:color w:val="0E101A"/>
        </w:rPr>
        <w:t xml:space="preserve">Some of the events such as snow, sea level, ice sheets and glacial retreat have increased. The amount of snow cover has decreased in the northern hemisphere due to increased melting. Over the years, the amount sea level has risen due to glacial retreat and ice melting. Human activities have contributed to most of the weather catastrophes that occur around the globe. Most of the weather disasters such as floods </w:t>
      </w:r>
      <w:r w:rsidR="00C02933" w:rsidRPr="00AB1050">
        <w:rPr>
          <w:color w:val="0E101A"/>
        </w:rPr>
        <w:t xml:space="preserve">and droughts </w:t>
      </w:r>
      <w:r w:rsidRPr="00AB1050">
        <w:rPr>
          <w:color w:val="0E101A"/>
        </w:rPr>
        <w:t>have become unpredictable and hence, they find people off-guard. There is an increase in the impact of floods in most nations</w:t>
      </w:r>
      <w:r w:rsidR="00D26C2A" w:rsidRPr="00AB1050">
        <w:rPr>
          <w:color w:val="0E101A"/>
        </w:rPr>
        <w:t xml:space="preserve"> </w:t>
      </w:r>
      <w:r w:rsidR="00D26C2A" w:rsidRPr="00AB1050">
        <w:rPr>
          <w:color w:val="0E101A"/>
        </w:rPr>
        <w:t>(</w:t>
      </w:r>
      <w:r w:rsidR="00D26C2A" w:rsidRPr="00AB1050">
        <w:rPr>
          <w:color w:val="222222"/>
          <w:shd w:val="clear" w:color="auto" w:fill="FFFFFF"/>
        </w:rPr>
        <w:t>Urban, 2015)</w:t>
      </w:r>
      <w:r w:rsidRPr="00AB1050">
        <w:rPr>
          <w:color w:val="0E101A"/>
        </w:rPr>
        <w:t xml:space="preserve">. Warm air holds more water compared to cold air and therefore, the amount of rainfall during storms has increased. In addition, human activities have led to the slow movement of storms due to the weakened high latitude air currents. Latitude air currents are responsible for steering weather systems and hence minimize the impact of storms. Therefore, the amount of high storms experiences </w:t>
      </w:r>
      <w:r w:rsidR="000304B6" w:rsidRPr="00AB1050">
        <w:rPr>
          <w:color w:val="0E101A"/>
        </w:rPr>
        <w:t>takes</w:t>
      </w:r>
      <w:r w:rsidRPr="00AB1050">
        <w:rPr>
          <w:color w:val="0E101A"/>
        </w:rPr>
        <w:t xml:space="preserve"> days in some areas, which leads to floods. </w:t>
      </w:r>
    </w:p>
    <w:p w14:paraId="1B399874" w14:textId="28E438D5" w:rsidR="000C028A" w:rsidRPr="00AB1050" w:rsidRDefault="000C028A" w:rsidP="00AB1050">
      <w:pPr>
        <w:pStyle w:val="NormalWeb"/>
        <w:spacing w:before="0" w:beforeAutospacing="0" w:after="0" w:afterAutospacing="0" w:line="480" w:lineRule="auto"/>
        <w:ind w:firstLine="720"/>
        <w:rPr>
          <w:color w:val="0E101A"/>
        </w:rPr>
      </w:pPr>
      <w:r w:rsidRPr="00AB1050">
        <w:rPr>
          <w:color w:val="0E101A"/>
        </w:rPr>
        <w:t>In the future, the earth’s temperature is expected to rise due to the continued concentration of greenhouse gas in the atmosphere. The average temperature is projected to rise in the future due to the warm atmosphere. The increase in industrialization and the development of vehicles that use fossil fuel will lead to higher carbon dioxide and greenhouse gas emissions</w:t>
      </w:r>
      <w:r w:rsidR="00D26C2A" w:rsidRPr="00AB1050">
        <w:rPr>
          <w:color w:val="0E101A"/>
        </w:rPr>
        <w:t xml:space="preserve"> (</w:t>
      </w:r>
      <w:r w:rsidR="00D26C2A" w:rsidRPr="00D32E2F">
        <w:rPr>
          <w:color w:val="222222"/>
        </w:rPr>
        <w:t>Soteriades</w:t>
      </w:r>
      <w:r w:rsidR="00D26C2A" w:rsidRPr="00AB1050">
        <w:rPr>
          <w:color w:val="222222"/>
        </w:rPr>
        <w:t xml:space="preserve"> et al., 2017)</w:t>
      </w:r>
      <w:r w:rsidRPr="00AB1050">
        <w:rPr>
          <w:color w:val="0E101A"/>
        </w:rPr>
        <w:t xml:space="preserve">. Due to the continued emission of greenhouse gas, the ozone layer will be greatly destroyed, enabling more impact of the sun’s rays. Continued climate change will lead to increased frequency and severity of extreme events. The duration and intensity of these events will increase and become more unpredictable. Prolonged </w:t>
      </w:r>
      <w:r w:rsidRPr="00AB1050">
        <w:rPr>
          <w:color w:val="0E101A"/>
        </w:rPr>
        <w:lastRenderedPageBreak/>
        <w:t>drought will result due to higher temperatures and the agricultural sector will be greatly affected. Consistency of heavy rainfall will increase the risk of floods in most areas. </w:t>
      </w:r>
    </w:p>
    <w:p w14:paraId="0B9A63F3" w14:textId="569DEDF5" w:rsidR="000C028A" w:rsidRPr="00AB1050" w:rsidRDefault="00C73374" w:rsidP="00AB1050">
      <w:pPr>
        <w:pStyle w:val="NormalWeb"/>
        <w:spacing w:before="0" w:beforeAutospacing="0" w:after="0" w:afterAutospacing="0" w:line="480" w:lineRule="auto"/>
        <w:ind w:firstLine="720"/>
        <w:rPr>
          <w:color w:val="0E101A"/>
        </w:rPr>
      </w:pPr>
      <w:r w:rsidRPr="00AB1050">
        <w:rPr>
          <w:color w:val="0E101A"/>
        </w:rPr>
        <w:t>T</w:t>
      </w:r>
      <w:r w:rsidR="000C028A" w:rsidRPr="00AB1050">
        <w:rPr>
          <w:color w:val="0E101A"/>
        </w:rPr>
        <w:t>he increase in greenhouse gas in the atmosphere is expected to raise the sea level. Due to increased warm temperatures, the amount of water in the seas and oceans will rise since ice and snow will melt by a greater percentage. The ice and snow cover in the Northern Hemisphere is expected to reduce. The ice in the Arctic Sea is mostly likely to decline in its thickness and coverage. The acidity level in the oceans and seas is also expected to rise due to increased human activities</w:t>
      </w:r>
      <w:r w:rsidR="00D26C2A" w:rsidRPr="00AB1050">
        <w:rPr>
          <w:color w:val="0E101A"/>
        </w:rPr>
        <w:t xml:space="preserve"> (</w:t>
      </w:r>
      <w:r w:rsidR="00D26C2A" w:rsidRPr="00AB1050">
        <w:rPr>
          <w:color w:val="222222"/>
          <w:shd w:val="clear" w:color="auto" w:fill="FFFFFF"/>
        </w:rPr>
        <w:t xml:space="preserve">Urban, </w:t>
      </w:r>
      <w:r w:rsidR="00D26C2A" w:rsidRPr="00AB1050">
        <w:rPr>
          <w:color w:val="222222"/>
          <w:shd w:val="clear" w:color="auto" w:fill="FFFFFF"/>
        </w:rPr>
        <w:t>2015</w:t>
      </w:r>
      <w:r w:rsidR="00D26C2A" w:rsidRPr="00AB1050">
        <w:rPr>
          <w:color w:val="222222"/>
          <w:shd w:val="clear" w:color="auto" w:fill="FFFFFF"/>
        </w:rPr>
        <w:t>)</w:t>
      </w:r>
      <w:r w:rsidR="000C028A" w:rsidRPr="00AB1050">
        <w:rPr>
          <w:color w:val="0E101A"/>
        </w:rPr>
        <w:t>. Waste products from the land are drained into the ocean and this will lead to high pollution of water hence exposing aqua life to risk. Climate change is also expected to affect the health and social life of human beings greatly. The emission of carbon dioxide in the atmosphere pollutes the air hence increasing the emergence of respiratory diseases. Deforestation is expected to continue due to increased population, which will require more land for settlement. The scarcity of energy, healthy foods and energy is expected to increase. Migration of population due to floods, droughts and rising sea levels will rise and hence a higher number of refugees will result, especially from the small islands</w:t>
      </w:r>
      <w:r w:rsidRPr="00AB1050">
        <w:rPr>
          <w:color w:val="0E101A"/>
        </w:rPr>
        <w:t>.</w:t>
      </w:r>
    </w:p>
    <w:p w14:paraId="3CF91188" w14:textId="1C0F4D75" w:rsidR="000C028A" w:rsidRPr="00AB1050" w:rsidRDefault="000C028A" w:rsidP="00AB1050">
      <w:pPr>
        <w:pStyle w:val="NormalWeb"/>
        <w:spacing w:before="0" w:beforeAutospacing="0" w:after="0" w:afterAutospacing="0" w:line="480" w:lineRule="auto"/>
        <w:ind w:firstLine="720"/>
        <w:rPr>
          <w:color w:val="0E101A"/>
        </w:rPr>
      </w:pPr>
      <w:r w:rsidRPr="00AB1050">
        <w:rPr>
          <w:color w:val="0E101A"/>
        </w:rPr>
        <w:t>Climate change can be controlled if certain measures are well laid and implemented. The burning of fossil fuels is the leading cause of climate change and this issue can be prevented</w:t>
      </w:r>
      <w:r w:rsidR="004159A9" w:rsidRPr="00AB1050">
        <w:rPr>
          <w:color w:val="0E101A"/>
        </w:rPr>
        <w:t xml:space="preserve"> (</w:t>
      </w:r>
      <w:r w:rsidR="004159A9" w:rsidRPr="00AB1050">
        <w:rPr>
          <w:color w:val="222222"/>
          <w:shd w:val="clear" w:color="auto" w:fill="FFFFFF"/>
        </w:rPr>
        <w:t xml:space="preserve">Change, </w:t>
      </w:r>
      <w:r w:rsidR="004159A9" w:rsidRPr="00AB1050">
        <w:rPr>
          <w:color w:val="222222"/>
          <w:shd w:val="clear" w:color="auto" w:fill="FFFFFF"/>
        </w:rPr>
        <w:t>2014)</w:t>
      </w:r>
      <w:r w:rsidRPr="00AB1050">
        <w:rPr>
          <w:color w:val="0E101A"/>
        </w:rPr>
        <w:t xml:space="preserve">. People can use renewable energies as an alternative to fossil fuels. Some of the alternative renewable energies include geothermal, wind and solar. In the transportation sector, people can use electric cars or solar-propelled vehicles. With the increase in innovation and creativity, electric cars have been developed and this will help reduce the use of fossil fuel. People can also major in using public means of transport to minimize the level of gases released from vehicles. Therefore, public transportation will reduce the amount of carbon dioxide released into the atmosphere. People can invest more in </w:t>
      </w:r>
      <w:r w:rsidRPr="00AB1050">
        <w:rPr>
          <w:color w:val="0E101A"/>
        </w:rPr>
        <w:lastRenderedPageBreak/>
        <w:t>the production of clean energy to control climate change. Water and energy consumption can be reduced by using efficient and less costly devices such as LED light bulbs. </w:t>
      </w:r>
    </w:p>
    <w:p w14:paraId="75E1815A" w14:textId="14A84C29" w:rsidR="00C619FF" w:rsidRPr="00AB1050" w:rsidRDefault="00C73374" w:rsidP="00AB1050">
      <w:pPr>
        <w:pStyle w:val="NormalWeb"/>
        <w:spacing w:before="0" w:beforeAutospacing="0" w:after="0" w:afterAutospacing="0" w:line="480" w:lineRule="auto"/>
        <w:ind w:firstLine="720"/>
      </w:pPr>
      <w:r w:rsidRPr="00AB1050">
        <w:rPr>
          <w:color w:val="0E101A"/>
        </w:rPr>
        <w:t>N</w:t>
      </w:r>
      <w:r w:rsidR="000C028A" w:rsidRPr="00AB1050">
        <w:rPr>
          <w:color w:val="0E101A"/>
        </w:rPr>
        <w:t xml:space="preserve">atural resources can be put to better use by minimizing deforestation. People should stop the massive cutting down of trees. Environmental programs should be mobilized and put in place to ensure that people plant more trees, which act as water catchment areas. </w:t>
      </w:r>
      <w:r w:rsidR="00027582" w:rsidRPr="00AB1050">
        <w:rPr>
          <w:bCs/>
          <w:color w:val="2A2A2A"/>
          <w:kern w:val="36"/>
        </w:rPr>
        <w:t>K</w:t>
      </w:r>
      <w:r w:rsidR="00027582" w:rsidRPr="00AB1050">
        <w:rPr>
          <w:bCs/>
          <w:color w:val="2A2A2A"/>
          <w:kern w:val="36"/>
        </w:rPr>
        <w:t xml:space="preserve">aplan </w:t>
      </w:r>
      <w:r w:rsidR="00027582" w:rsidRPr="00AB1050">
        <w:rPr>
          <w:bCs/>
          <w:color w:val="2A2A2A"/>
          <w:kern w:val="36"/>
        </w:rPr>
        <w:t>(2021)</w:t>
      </w:r>
      <w:r w:rsidR="00027582" w:rsidRPr="00AB1050">
        <w:rPr>
          <w:color w:val="0E101A"/>
        </w:rPr>
        <w:t xml:space="preserve"> asserts that</w:t>
      </w:r>
      <w:r w:rsidR="000C028A" w:rsidRPr="00AB1050">
        <w:rPr>
          <w:color w:val="0E101A"/>
        </w:rPr>
        <w:t xml:space="preserve"> the environment will be made greener and increase agricultural production due to reliable climates. When there are more trees, the amount of carbon dioxide in the atmosphere will be reduced. Waste products from the land, especially industries, should be recycled instead of draining them into the seas and oceans. Waste that is not recyclable should be treated before being disposed of to avoid contamination of water. Gases emitted in the industries should be filtered before being released to reduce carbon dioxide in the atmosphere. </w:t>
      </w:r>
      <w:r w:rsidR="004870A5" w:rsidRPr="00AB1050">
        <w:t xml:space="preserve"> </w:t>
      </w:r>
    </w:p>
    <w:p w14:paraId="6721D6BC" w14:textId="77777777" w:rsidR="00E51EAE" w:rsidRPr="00AB1050" w:rsidRDefault="00E51EAE" w:rsidP="00AB1050">
      <w:pPr>
        <w:pStyle w:val="NormalWeb"/>
        <w:spacing w:before="0" w:beforeAutospacing="0" w:after="0" w:afterAutospacing="0" w:line="480" w:lineRule="auto"/>
        <w:jc w:val="center"/>
        <w:rPr>
          <w:b/>
          <w:bCs/>
        </w:rPr>
      </w:pPr>
    </w:p>
    <w:p w14:paraId="2F9736F0" w14:textId="77777777" w:rsidR="00E51EAE" w:rsidRPr="00AB1050" w:rsidRDefault="00E51EAE" w:rsidP="00AB1050">
      <w:pPr>
        <w:pStyle w:val="NormalWeb"/>
        <w:spacing w:before="0" w:beforeAutospacing="0" w:after="0" w:afterAutospacing="0" w:line="480" w:lineRule="auto"/>
        <w:jc w:val="center"/>
        <w:rPr>
          <w:b/>
          <w:bCs/>
        </w:rPr>
      </w:pPr>
    </w:p>
    <w:p w14:paraId="0458FD60" w14:textId="77777777" w:rsidR="00E51EAE" w:rsidRPr="00AB1050" w:rsidRDefault="00E51EAE" w:rsidP="00AB1050">
      <w:pPr>
        <w:pStyle w:val="NormalWeb"/>
        <w:spacing w:before="0" w:beforeAutospacing="0" w:after="0" w:afterAutospacing="0" w:line="480" w:lineRule="auto"/>
        <w:jc w:val="center"/>
        <w:rPr>
          <w:b/>
          <w:bCs/>
        </w:rPr>
      </w:pPr>
    </w:p>
    <w:p w14:paraId="595B6BAD" w14:textId="77777777" w:rsidR="00E51EAE" w:rsidRPr="00AB1050" w:rsidRDefault="00E51EAE" w:rsidP="00AB1050">
      <w:pPr>
        <w:pStyle w:val="NormalWeb"/>
        <w:spacing w:before="0" w:beforeAutospacing="0" w:after="0" w:afterAutospacing="0" w:line="480" w:lineRule="auto"/>
        <w:jc w:val="center"/>
        <w:rPr>
          <w:b/>
          <w:bCs/>
        </w:rPr>
      </w:pPr>
    </w:p>
    <w:p w14:paraId="36E85148" w14:textId="77777777" w:rsidR="00E51EAE" w:rsidRPr="00AB1050" w:rsidRDefault="00E51EAE" w:rsidP="00AB1050">
      <w:pPr>
        <w:pStyle w:val="NormalWeb"/>
        <w:spacing w:before="0" w:beforeAutospacing="0" w:after="0" w:afterAutospacing="0" w:line="480" w:lineRule="auto"/>
        <w:jc w:val="center"/>
        <w:rPr>
          <w:b/>
          <w:bCs/>
        </w:rPr>
      </w:pPr>
    </w:p>
    <w:p w14:paraId="01D9F336" w14:textId="77777777" w:rsidR="00E51EAE" w:rsidRPr="00AB1050" w:rsidRDefault="00E51EAE" w:rsidP="00AB1050">
      <w:pPr>
        <w:pStyle w:val="NormalWeb"/>
        <w:spacing w:before="0" w:beforeAutospacing="0" w:after="0" w:afterAutospacing="0" w:line="480" w:lineRule="auto"/>
        <w:jc w:val="center"/>
        <w:rPr>
          <w:b/>
          <w:bCs/>
        </w:rPr>
      </w:pPr>
    </w:p>
    <w:p w14:paraId="4806842B" w14:textId="68C33FFC" w:rsidR="00C014A5" w:rsidRPr="00AB1050" w:rsidRDefault="00C014A5" w:rsidP="00AB1050">
      <w:pPr>
        <w:pStyle w:val="NormalWeb"/>
        <w:spacing w:before="0" w:beforeAutospacing="0" w:after="0" w:afterAutospacing="0" w:line="480" w:lineRule="auto"/>
        <w:rPr>
          <w:b/>
          <w:bCs/>
        </w:rPr>
      </w:pPr>
    </w:p>
    <w:p w14:paraId="257AA57A" w14:textId="77777777" w:rsidR="008C1237" w:rsidRPr="00AB1050" w:rsidRDefault="008C1237" w:rsidP="00AB1050">
      <w:pPr>
        <w:pStyle w:val="NormalWeb"/>
        <w:spacing w:before="0" w:beforeAutospacing="0" w:after="0" w:afterAutospacing="0" w:line="480" w:lineRule="auto"/>
        <w:rPr>
          <w:b/>
          <w:bCs/>
        </w:rPr>
      </w:pPr>
    </w:p>
    <w:p w14:paraId="2D337141" w14:textId="77777777" w:rsidR="00422655" w:rsidRPr="00AB1050" w:rsidRDefault="00422655" w:rsidP="00AB1050">
      <w:pPr>
        <w:pStyle w:val="NormalWeb"/>
        <w:spacing w:before="0" w:beforeAutospacing="0" w:after="0" w:afterAutospacing="0" w:line="480" w:lineRule="auto"/>
        <w:rPr>
          <w:b/>
          <w:bCs/>
        </w:rPr>
      </w:pPr>
    </w:p>
    <w:p w14:paraId="4BA8C901" w14:textId="77777777" w:rsidR="00AB1050" w:rsidRDefault="00AB1050" w:rsidP="00AB1050">
      <w:pPr>
        <w:pStyle w:val="NormalWeb"/>
        <w:spacing w:before="0" w:beforeAutospacing="0" w:after="0" w:afterAutospacing="0" w:line="480" w:lineRule="auto"/>
        <w:jc w:val="center"/>
        <w:rPr>
          <w:b/>
          <w:bCs/>
        </w:rPr>
      </w:pPr>
    </w:p>
    <w:p w14:paraId="2534140A" w14:textId="77777777" w:rsidR="00AB1050" w:rsidRDefault="00AB1050" w:rsidP="00AB1050">
      <w:pPr>
        <w:pStyle w:val="NormalWeb"/>
        <w:spacing w:before="0" w:beforeAutospacing="0" w:after="0" w:afterAutospacing="0" w:line="480" w:lineRule="auto"/>
        <w:jc w:val="center"/>
        <w:rPr>
          <w:b/>
          <w:bCs/>
        </w:rPr>
      </w:pPr>
    </w:p>
    <w:p w14:paraId="59F193F4" w14:textId="77777777" w:rsidR="00AB1050" w:rsidRDefault="00AB1050" w:rsidP="00AB1050">
      <w:pPr>
        <w:pStyle w:val="NormalWeb"/>
        <w:spacing w:before="0" w:beforeAutospacing="0" w:after="0" w:afterAutospacing="0" w:line="480" w:lineRule="auto"/>
        <w:jc w:val="center"/>
        <w:rPr>
          <w:b/>
          <w:bCs/>
        </w:rPr>
      </w:pPr>
    </w:p>
    <w:p w14:paraId="23C5ED0E" w14:textId="77777777" w:rsidR="00AB1050" w:rsidRDefault="00AB1050" w:rsidP="00AB1050">
      <w:pPr>
        <w:pStyle w:val="NormalWeb"/>
        <w:spacing w:before="0" w:beforeAutospacing="0" w:after="0" w:afterAutospacing="0" w:line="480" w:lineRule="auto"/>
        <w:jc w:val="center"/>
        <w:rPr>
          <w:b/>
          <w:bCs/>
        </w:rPr>
      </w:pPr>
    </w:p>
    <w:p w14:paraId="79A07CE6" w14:textId="16E4EA0A" w:rsidR="006C1A7C" w:rsidRPr="00AB1050" w:rsidRDefault="00D9637D" w:rsidP="00AB1050">
      <w:pPr>
        <w:pStyle w:val="NormalWeb"/>
        <w:spacing w:before="0" w:beforeAutospacing="0" w:after="0" w:afterAutospacing="0" w:line="480" w:lineRule="auto"/>
        <w:jc w:val="center"/>
        <w:rPr>
          <w:b/>
          <w:bCs/>
        </w:rPr>
      </w:pPr>
      <w:r w:rsidRPr="00AB1050">
        <w:rPr>
          <w:b/>
          <w:bCs/>
        </w:rPr>
        <w:lastRenderedPageBreak/>
        <w:t>References</w:t>
      </w:r>
    </w:p>
    <w:p w14:paraId="6BFE0F75" w14:textId="77777777" w:rsidR="00AB1050" w:rsidRDefault="00AB1050" w:rsidP="00AB1050">
      <w:pPr>
        <w:pStyle w:val="NormalWeb"/>
        <w:spacing w:before="0" w:beforeAutospacing="0" w:after="0" w:afterAutospacing="0" w:line="480" w:lineRule="auto"/>
        <w:ind w:left="720" w:hanging="720"/>
        <w:rPr>
          <w:color w:val="222222"/>
          <w:shd w:val="clear" w:color="auto" w:fill="FFFFFF"/>
        </w:rPr>
      </w:pPr>
      <w:r w:rsidRPr="00AB1050">
        <w:rPr>
          <w:color w:val="222222"/>
          <w:shd w:val="clear" w:color="auto" w:fill="FFFFFF"/>
        </w:rPr>
        <w:t>Change, I. P. O. C. (2014). Climate change 2013–the physical science basis: Working group i contribution to the fifth assessment report of the intergovernmental panel on climate change. </w:t>
      </w:r>
      <w:r w:rsidRPr="00AB1050">
        <w:rPr>
          <w:i/>
          <w:iCs/>
          <w:color w:val="222222"/>
          <w:shd w:val="clear" w:color="auto" w:fill="FFFFFF"/>
        </w:rPr>
        <w:t>Cambridge University Press</w:t>
      </w:r>
      <w:r w:rsidRPr="00AB1050">
        <w:rPr>
          <w:color w:val="222222"/>
          <w:shd w:val="clear" w:color="auto" w:fill="FFFFFF"/>
        </w:rPr>
        <w:t>.</w:t>
      </w:r>
    </w:p>
    <w:p w14:paraId="2318884F" w14:textId="0CA3F557" w:rsidR="00AB1050" w:rsidRPr="00AB1050" w:rsidRDefault="00AB1050" w:rsidP="00AB1050">
      <w:pPr>
        <w:pStyle w:val="NormalWeb"/>
        <w:spacing w:before="0" w:beforeAutospacing="0" w:after="0" w:afterAutospacing="0" w:line="480" w:lineRule="auto"/>
        <w:ind w:left="720" w:hanging="720"/>
        <w:rPr>
          <w:color w:val="222222"/>
          <w:shd w:val="clear" w:color="auto" w:fill="FFFFFF"/>
        </w:rPr>
      </w:pPr>
      <w:r w:rsidRPr="00AB1050">
        <w:rPr>
          <w:color w:val="222222"/>
          <w:shd w:val="clear" w:color="auto" w:fill="FFFFFF"/>
        </w:rPr>
        <w:t>Cheeseman, J. (2016). Food security in the face of salinity, drought, climate change, and population growth. In </w:t>
      </w:r>
      <w:r w:rsidRPr="00AB1050">
        <w:rPr>
          <w:i/>
          <w:iCs/>
          <w:color w:val="222222"/>
          <w:shd w:val="clear" w:color="auto" w:fill="FFFFFF"/>
        </w:rPr>
        <w:t>Halophytes for food security in dry lands</w:t>
      </w:r>
      <w:r w:rsidRPr="00AB1050">
        <w:rPr>
          <w:color w:val="222222"/>
          <w:shd w:val="clear" w:color="auto" w:fill="FFFFFF"/>
        </w:rPr>
        <w:t> (pp. 111-123). Academic Press.</w:t>
      </w:r>
    </w:p>
    <w:p w14:paraId="0B196607" w14:textId="77777777" w:rsidR="00AB1050" w:rsidRDefault="00AB1050" w:rsidP="00AB1050">
      <w:pPr>
        <w:spacing w:line="480" w:lineRule="auto"/>
        <w:ind w:left="720" w:hanging="720"/>
        <w:rPr>
          <w:rFonts w:ascii="Times New Roman" w:eastAsia="Times New Roman" w:hAnsi="Times New Roman" w:cs="Times New Roman"/>
          <w:bCs/>
          <w:color w:val="2A2A2A"/>
          <w:kern w:val="36"/>
          <w:sz w:val="24"/>
          <w:szCs w:val="24"/>
        </w:rPr>
      </w:pPr>
      <w:hyperlink r:id="rId9" w:history="1">
        <w:r w:rsidRPr="00AB1050">
          <w:rPr>
            <w:rStyle w:val="Hyperlink"/>
            <w:rFonts w:ascii="Times New Roman" w:hAnsi="Times New Roman" w:cs="Times New Roman"/>
            <w:color w:val="2A2A2A"/>
            <w:sz w:val="24"/>
            <w:szCs w:val="24"/>
            <w:u w:val="none"/>
            <w:bdr w:val="none" w:sz="0" w:space="0" w:color="auto" w:frame="1"/>
          </w:rPr>
          <w:t>Kaplan</w:t>
        </w:r>
      </w:hyperlink>
      <w:r w:rsidRPr="00AB1050">
        <w:rPr>
          <w:rFonts w:ascii="Times New Roman" w:hAnsi="Times New Roman" w:cs="Times New Roman"/>
          <w:color w:val="000000"/>
          <w:sz w:val="24"/>
          <w:szCs w:val="24"/>
        </w:rPr>
        <w:t xml:space="preserve">, S., &amp; </w:t>
      </w:r>
      <w:hyperlink r:id="rId10" w:history="1">
        <w:r w:rsidRPr="00AB1050">
          <w:rPr>
            <w:rStyle w:val="Hyperlink"/>
            <w:rFonts w:ascii="Times New Roman" w:hAnsi="Times New Roman" w:cs="Times New Roman"/>
            <w:color w:val="2A2A2A"/>
            <w:sz w:val="24"/>
            <w:szCs w:val="24"/>
            <w:u w:val="none"/>
            <w:bdr w:val="none" w:sz="0" w:space="0" w:color="auto" w:frame="1"/>
          </w:rPr>
          <w:t>Dennis</w:t>
        </w:r>
      </w:hyperlink>
      <w:r w:rsidRPr="00AB1050">
        <w:rPr>
          <w:rFonts w:ascii="Times New Roman" w:hAnsi="Times New Roman" w:cs="Times New Roman"/>
          <w:color w:val="000000"/>
          <w:sz w:val="24"/>
          <w:szCs w:val="24"/>
        </w:rPr>
        <w:t xml:space="preserve">, B., (2021). </w:t>
      </w:r>
      <w:r w:rsidRPr="00375E80">
        <w:rPr>
          <w:rFonts w:ascii="Times New Roman" w:eastAsia="Times New Roman" w:hAnsi="Times New Roman" w:cs="Times New Roman"/>
          <w:bCs/>
          <w:color w:val="2A2A2A"/>
          <w:kern w:val="36"/>
          <w:sz w:val="24"/>
          <w:szCs w:val="24"/>
        </w:rPr>
        <w:t>Amid summer of fire and floods, a moment of truth for climate action</w:t>
      </w:r>
      <w:r w:rsidRPr="00AB1050">
        <w:rPr>
          <w:rFonts w:ascii="Times New Roman" w:eastAsia="Times New Roman" w:hAnsi="Times New Roman" w:cs="Times New Roman"/>
          <w:bCs/>
          <w:color w:val="2A2A2A"/>
          <w:kern w:val="36"/>
          <w:sz w:val="24"/>
          <w:szCs w:val="24"/>
        </w:rPr>
        <w:t xml:space="preserve">. Washington.com Retrieved from </w:t>
      </w:r>
      <w:hyperlink r:id="rId11" w:history="1">
        <w:r w:rsidRPr="00AB1050">
          <w:rPr>
            <w:rStyle w:val="Hyperlink"/>
            <w:rFonts w:ascii="Times New Roman" w:eastAsia="Times New Roman" w:hAnsi="Times New Roman" w:cs="Times New Roman"/>
            <w:bCs/>
            <w:kern w:val="36"/>
            <w:sz w:val="24"/>
            <w:szCs w:val="24"/>
          </w:rPr>
          <w:t>https://www.washingtonpost.com/climate-environment/2021/07/24/amid-summer-fire-floods-moment-truth-climate-action/</w:t>
        </w:r>
      </w:hyperlink>
      <w:r w:rsidRPr="00AB1050">
        <w:rPr>
          <w:rFonts w:ascii="Times New Roman" w:eastAsia="Times New Roman" w:hAnsi="Times New Roman" w:cs="Times New Roman"/>
          <w:bCs/>
          <w:color w:val="2A2A2A"/>
          <w:kern w:val="36"/>
          <w:sz w:val="24"/>
          <w:szCs w:val="24"/>
        </w:rPr>
        <w:t xml:space="preserve"> </w:t>
      </w:r>
    </w:p>
    <w:p w14:paraId="3DF00E4F" w14:textId="686BC0AE" w:rsidR="00AB1050" w:rsidRPr="00AB1050" w:rsidRDefault="00AB1050" w:rsidP="00AB1050">
      <w:pPr>
        <w:spacing w:line="480" w:lineRule="auto"/>
        <w:ind w:left="720" w:hanging="720"/>
        <w:rPr>
          <w:rFonts w:ascii="Times New Roman" w:eastAsia="Times New Roman" w:hAnsi="Times New Roman" w:cs="Times New Roman"/>
          <w:bCs/>
          <w:color w:val="2A2A2A"/>
          <w:kern w:val="36"/>
          <w:sz w:val="24"/>
          <w:szCs w:val="24"/>
        </w:rPr>
      </w:pPr>
      <w:bookmarkStart w:id="0" w:name="_GoBack"/>
      <w:bookmarkEnd w:id="0"/>
      <w:r w:rsidRPr="00AB1050">
        <w:rPr>
          <w:rFonts w:ascii="Times New Roman" w:eastAsia="Times New Roman" w:hAnsi="Times New Roman" w:cs="Times New Roman"/>
          <w:bCs/>
          <w:color w:val="2A2A2A"/>
          <w:kern w:val="36"/>
          <w:sz w:val="24"/>
          <w:szCs w:val="24"/>
        </w:rPr>
        <w:t xml:space="preserve">Kaplan, S., (2021). </w:t>
      </w:r>
      <w:r w:rsidRPr="00AB1050">
        <w:rPr>
          <w:rFonts w:ascii="Times New Roman" w:hAnsi="Times New Roman" w:cs="Times New Roman"/>
          <w:color w:val="2A2A2A"/>
          <w:sz w:val="24"/>
          <w:szCs w:val="24"/>
        </w:rPr>
        <w:t>A critical ocean system may be heading for collapse due to climate change, study finds</w:t>
      </w:r>
      <w:r w:rsidRPr="00AB1050">
        <w:rPr>
          <w:rFonts w:ascii="Times New Roman" w:hAnsi="Times New Roman" w:cs="Times New Roman"/>
          <w:color w:val="2A2A2A"/>
          <w:sz w:val="24"/>
          <w:szCs w:val="24"/>
        </w:rPr>
        <w:t xml:space="preserve">. </w:t>
      </w:r>
      <w:r w:rsidRPr="00AB1050">
        <w:rPr>
          <w:rFonts w:ascii="Times New Roman" w:hAnsi="Times New Roman" w:cs="Times New Roman"/>
          <w:bCs/>
          <w:color w:val="666666"/>
          <w:sz w:val="24"/>
          <w:szCs w:val="24"/>
        </w:rPr>
        <w:t>The consequences of a collap</w:t>
      </w:r>
      <w:r w:rsidRPr="00AB1050">
        <w:rPr>
          <w:rFonts w:ascii="Times New Roman" w:hAnsi="Times New Roman" w:cs="Times New Roman"/>
          <w:bCs/>
          <w:color w:val="666666"/>
          <w:sz w:val="24"/>
          <w:szCs w:val="24"/>
        </w:rPr>
        <w:t xml:space="preserve">se would likely be far-reaching. Washington. Retrieved from </w:t>
      </w:r>
      <w:hyperlink r:id="rId12" w:history="1">
        <w:r w:rsidRPr="00AB1050">
          <w:rPr>
            <w:rStyle w:val="Hyperlink"/>
            <w:rFonts w:ascii="Times New Roman" w:hAnsi="Times New Roman" w:cs="Times New Roman"/>
            <w:sz w:val="24"/>
            <w:szCs w:val="24"/>
          </w:rPr>
          <w:t>https://www.washingtonpost.com/climate-environment/2021/08/05/change-ocean-collapse-atlantic-meridional/</w:t>
        </w:r>
      </w:hyperlink>
      <w:r w:rsidRPr="00AB1050">
        <w:rPr>
          <w:rFonts w:ascii="Times New Roman" w:hAnsi="Times New Roman" w:cs="Times New Roman"/>
          <w:bCs/>
          <w:color w:val="666666"/>
          <w:sz w:val="24"/>
          <w:szCs w:val="24"/>
        </w:rPr>
        <w:t xml:space="preserve"> </w:t>
      </w:r>
    </w:p>
    <w:p w14:paraId="3D61BA40" w14:textId="77777777" w:rsidR="00AB1050" w:rsidRPr="00AB1050" w:rsidRDefault="00AB1050" w:rsidP="00AB1050">
      <w:pPr>
        <w:spacing w:line="480" w:lineRule="auto"/>
        <w:ind w:left="720" w:hanging="720"/>
        <w:rPr>
          <w:rFonts w:ascii="Times New Roman" w:hAnsi="Times New Roman" w:cs="Times New Roman"/>
          <w:color w:val="222222"/>
          <w:sz w:val="24"/>
          <w:szCs w:val="24"/>
          <w:shd w:val="clear" w:color="auto" w:fill="FFFFFF"/>
        </w:rPr>
      </w:pPr>
      <w:r w:rsidRPr="00AB1050">
        <w:rPr>
          <w:rFonts w:ascii="Times New Roman" w:hAnsi="Times New Roman" w:cs="Times New Roman"/>
          <w:color w:val="222222"/>
          <w:sz w:val="24"/>
          <w:szCs w:val="24"/>
          <w:shd w:val="clear" w:color="auto" w:fill="FFFFFF"/>
        </w:rPr>
        <w:t>Kelley, C. P., Mohtadi, S., Cane, M. A., Seager, R., &amp; Kushnir, Y. (2015). Climate change in the Fertile Crescent and implications of the recent Syrian drought. </w:t>
      </w:r>
      <w:r w:rsidRPr="00AB1050">
        <w:rPr>
          <w:rFonts w:ascii="Times New Roman" w:hAnsi="Times New Roman" w:cs="Times New Roman"/>
          <w:i/>
          <w:iCs/>
          <w:color w:val="222222"/>
          <w:sz w:val="24"/>
          <w:szCs w:val="24"/>
          <w:shd w:val="clear" w:color="auto" w:fill="FFFFFF"/>
        </w:rPr>
        <w:t>Proceedings of the national Academy of Sciences</w:t>
      </w:r>
      <w:r w:rsidRPr="00AB1050">
        <w:rPr>
          <w:rFonts w:ascii="Times New Roman" w:hAnsi="Times New Roman" w:cs="Times New Roman"/>
          <w:color w:val="222222"/>
          <w:sz w:val="24"/>
          <w:szCs w:val="24"/>
          <w:shd w:val="clear" w:color="auto" w:fill="FFFFFF"/>
        </w:rPr>
        <w:t>, </w:t>
      </w:r>
      <w:r w:rsidRPr="00AB1050">
        <w:rPr>
          <w:rFonts w:ascii="Times New Roman" w:hAnsi="Times New Roman" w:cs="Times New Roman"/>
          <w:i/>
          <w:iCs/>
          <w:color w:val="222222"/>
          <w:sz w:val="24"/>
          <w:szCs w:val="24"/>
          <w:shd w:val="clear" w:color="auto" w:fill="FFFFFF"/>
        </w:rPr>
        <w:t>112</w:t>
      </w:r>
      <w:r w:rsidRPr="00AB1050">
        <w:rPr>
          <w:rFonts w:ascii="Times New Roman" w:hAnsi="Times New Roman" w:cs="Times New Roman"/>
          <w:color w:val="222222"/>
          <w:sz w:val="24"/>
          <w:szCs w:val="24"/>
          <w:shd w:val="clear" w:color="auto" w:fill="FFFFFF"/>
        </w:rPr>
        <w:t>(11), 3241-3246.</w:t>
      </w:r>
    </w:p>
    <w:p w14:paraId="60195243" w14:textId="77777777" w:rsidR="00AB1050" w:rsidRDefault="00AB1050" w:rsidP="00AB1050">
      <w:pPr>
        <w:spacing w:line="480" w:lineRule="auto"/>
        <w:ind w:left="720" w:hanging="720"/>
        <w:rPr>
          <w:rFonts w:ascii="Times New Roman" w:hAnsi="Times New Roman" w:cs="Times New Roman"/>
          <w:color w:val="222222"/>
          <w:sz w:val="24"/>
          <w:szCs w:val="24"/>
          <w:shd w:val="clear" w:color="auto" w:fill="FFFFFF"/>
        </w:rPr>
      </w:pPr>
      <w:r w:rsidRPr="00AB1050">
        <w:rPr>
          <w:rFonts w:ascii="Times New Roman" w:hAnsi="Times New Roman" w:cs="Times New Roman"/>
          <w:color w:val="222222"/>
          <w:sz w:val="24"/>
          <w:szCs w:val="24"/>
          <w:shd w:val="clear" w:color="auto" w:fill="FFFFFF"/>
        </w:rPr>
        <w:t>Knutti, R., Rogelj, J., Sedláček, J., &amp; Fischer, E. M. (2016). A scientific critique of the two-degree climate change target. </w:t>
      </w:r>
      <w:r w:rsidRPr="00AB1050">
        <w:rPr>
          <w:rFonts w:ascii="Times New Roman" w:hAnsi="Times New Roman" w:cs="Times New Roman"/>
          <w:i/>
          <w:iCs/>
          <w:color w:val="222222"/>
          <w:sz w:val="24"/>
          <w:szCs w:val="24"/>
          <w:shd w:val="clear" w:color="auto" w:fill="FFFFFF"/>
        </w:rPr>
        <w:t>Nature Geoscience</w:t>
      </w:r>
      <w:r w:rsidRPr="00AB1050">
        <w:rPr>
          <w:rFonts w:ascii="Times New Roman" w:hAnsi="Times New Roman" w:cs="Times New Roman"/>
          <w:color w:val="222222"/>
          <w:sz w:val="24"/>
          <w:szCs w:val="24"/>
          <w:shd w:val="clear" w:color="auto" w:fill="FFFFFF"/>
        </w:rPr>
        <w:t>, </w:t>
      </w:r>
      <w:r w:rsidRPr="00AB1050">
        <w:rPr>
          <w:rFonts w:ascii="Times New Roman" w:hAnsi="Times New Roman" w:cs="Times New Roman"/>
          <w:i/>
          <w:iCs/>
          <w:color w:val="222222"/>
          <w:sz w:val="24"/>
          <w:szCs w:val="24"/>
          <w:shd w:val="clear" w:color="auto" w:fill="FFFFFF"/>
        </w:rPr>
        <w:t>9</w:t>
      </w:r>
      <w:r w:rsidRPr="00AB1050">
        <w:rPr>
          <w:rFonts w:ascii="Times New Roman" w:hAnsi="Times New Roman" w:cs="Times New Roman"/>
          <w:color w:val="222222"/>
          <w:sz w:val="24"/>
          <w:szCs w:val="24"/>
          <w:shd w:val="clear" w:color="auto" w:fill="FFFFFF"/>
        </w:rPr>
        <w:t>(1), 13-18.</w:t>
      </w:r>
    </w:p>
    <w:p w14:paraId="65077B28" w14:textId="4675AF3A" w:rsidR="00AB1050" w:rsidRPr="00AB1050" w:rsidRDefault="00AB1050" w:rsidP="00AB1050">
      <w:pPr>
        <w:spacing w:line="480" w:lineRule="auto"/>
        <w:ind w:left="720" w:hanging="720"/>
        <w:rPr>
          <w:rFonts w:ascii="Times New Roman" w:eastAsia="Times New Roman" w:hAnsi="Times New Roman" w:cs="Times New Roman"/>
          <w:color w:val="222222"/>
          <w:sz w:val="24"/>
          <w:szCs w:val="24"/>
        </w:rPr>
      </w:pPr>
      <w:r w:rsidRPr="00D32E2F">
        <w:rPr>
          <w:rFonts w:ascii="Times New Roman" w:eastAsia="Times New Roman" w:hAnsi="Times New Roman" w:cs="Times New Roman"/>
          <w:color w:val="222222"/>
          <w:sz w:val="24"/>
          <w:szCs w:val="24"/>
        </w:rPr>
        <w:t>Soteriades, A. D., Murray-Rust, D., Trabucco, A., &amp; Metzger, M. J. (2017). Understanding global climate change scenarios through bioclimate stratification. </w:t>
      </w:r>
      <w:r w:rsidRPr="00D32E2F">
        <w:rPr>
          <w:rFonts w:ascii="Times New Roman" w:eastAsia="Times New Roman" w:hAnsi="Times New Roman" w:cs="Times New Roman"/>
          <w:i/>
          <w:iCs/>
          <w:color w:val="222222"/>
          <w:sz w:val="24"/>
          <w:szCs w:val="24"/>
        </w:rPr>
        <w:t>Environmental Research Letters</w:t>
      </w:r>
      <w:r w:rsidRPr="00D32E2F">
        <w:rPr>
          <w:rFonts w:ascii="Times New Roman" w:eastAsia="Times New Roman" w:hAnsi="Times New Roman" w:cs="Times New Roman"/>
          <w:color w:val="222222"/>
          <w:sz w:val="24"/>
          <w:szCs w:val="24"/>
        </w:rPr>
        <w:t>, </w:t>
      </w:r>
      <w:r w:rsidRPr="00D32E2F">
        <w:rPr>
          <w:rFonts w:ascii="Times New Roman" w:eastAsia="Times New Roman" w:hAnsi="Times New Roman" w:cs="Times New Roman"/>
          <w:i/>
          <w:iCs/>
          <w:color w:val="222222"/>
          <w:sz w:val="24"/>
          <w:szCs w:val="24"/>
        </w:rPr>
        <w:t>12</w:t>
      </w:r>
      <w:r w:rsidRPr="00D32E2F">
        <w:rPr>
          <w:rFonts w:ascii="Times New Roman" w:eastAsia="Times New Roman" w:hAnsi="Times New Roman" w:cs="Times New Roman"/>
          <w:color w:val="222222"/>
          <w:sz w:val="24"/>
          <w:szCs w:val="24"/>
        </w:rPr>
        <w:t>(8), 084002.</w:t>
      </w:r>
    </w:p>
    <w:p w14:paraId="6B0C8B0A" w14:textId="77777777" w:rsidR="00AB1050" w:rsidRPr="00AB1050" w:rsidRDefault="00AB1050" w:rsidP="00AB1050">
      <w:pPr>
        <w:pStyle w:val="NormalWeb"/>
        <w:spacing w:before="0" w:beforeAutospacing="0" w:after="0" w:afterAutospacing="0" w:line="480" w:lineRule="auto"/>
        <w:ind w:left="720" w:hanging="720"/>
        <w:rPr>
          <w:color w:val="222222"/>
          <w:shd w:val="clear" w:color="auto" w:fill="FFFFFF"/>
        </w:rPr>
      </w:pPr>
      <w:r w:rsidRPr="00AB1050">
        <w:rPr>
          <w:color w:val="222222"/>
          <w:shd w:val="clear" w:color="auto" w:fill="FFFFFF"/>
        </w:rPr>
        <w:lastRenderedPageBreak/>
        <w:t>Trenberth, K. E. (2018). Climate change caused by human activities is happening and it already has major consequences. </w:t>
      </w:r>
      <w:r w:rsidRPr="00AB1050">
        <w:rPr>
          <w:i/>
          <w:iCs/>
          <w:color w:val="222222"/>
          <w:shd w:val="clear" w:color="auto" w:fill="FFFFFF"/>
        </w:rPr>
        <w:t>Journal of Energy &amp; Natural Resources Law</w:t>
      </w:r>
      <w:r w:rsidRPr="00AB1050">
        <w:rPr>
          <w:color w:val="222222"/>
          <w:shd w:val="clear" w:color="auto" w:fill="FFFFFF"/>
        </w:rPr>
        <w:t>, </w:t>
      </w:r>
      <w:r w:rsidRPr="00AB1050">
        <w:rPr>
          <w:i/>
          <w:iCs/>
          <w:color w:val="222222"/>
          <w:shd w:val="clear" w:color="auto" w:fill="FFFFFF"/>
        </w:rPr>
        <w:t>36</w:t>
      </w:r>
      <w:r w:rsidRPr="00AB1050">
        <w:rPr>
          <w:color w:val="222222"/>
          <w:shd w:val="clear" w:color="auto" w:fill="FFFFFF"/>
        </w:rPr>
        <w:t>(4), 463-481.</w:t>
      </w:r>
    </w:p>
    <w:p w14:paraId="5B3EF2D8" w14:textId="77777777" w:rsidR="00AB1050" w:rsidRPr="00AB1050" w:rsidRDefault="00AB1050" w:rsidP="00AB1050">
      <w:pPr>
        <w:pStyle w:val="Heading1"/>
        <w:spacing w:before="0" w:beforeAutospacing="0" w:after="0" w:afterAutospacing="0" w:line="480" w:lineRule="auto"/>
        <w:ind w:left="720" w:hanging="720"/>
        <w:rPr>
          <w:b w:val="0"/>
          <w:bCs w:val="0"/>
          <w:color w:val="666666"/>
          <w:sz w:val="24"/>
          <w:szCs w:val="24"/>
        </w:rPr>
      </w:pPr>
      <w:r w:rsidRPr="00AB1050">
        <w:rPr>
          <w:b w:val="0"/>
          <w:color w:val="222222"/>
          <w:sz w:val="24"/>
          <w:szCs w:val="24"/>
          <w:shd w:val="clear" w:color="auto" w:fill="FFFFFF"/>
        </w:rPr>
        <w:t>Urban, M. C. (2015). Accelerating extinction risk from climate change. </w:t>
      </w:r>
      <w:r w:rsidRPr="00AB1050">
        <w:rPr>
          <w:b w:val="0"/>
          <w:i/>
          <w:iCs/>
          <w:color w:val="222222"/>
          <w:sz w:val="24"/>
          <w:szCs w:val="24"/>
          <w:shd w:val="clear" w:color="auto" w:fill="FFFFFF"/>
        </w:rPr>
        <w:t>Science</w:t>
      </w:r>
      <w:r w:rsidRPr="00AB1050">
        <w:rPr>
          <w:b w:val="0"/>
          <w:color w:val="222222"/>
          <w:sz w:val="24"/>
          <w:szCs w:val="24"/>
          <w:shd w:val="clear" w:color="auto" w:fill="FFFFFF"/>
        </w:rPr>
        <w:t>, </w:t>
      </w:r>
      <w:r w:rsidRPr="00AB1050">
        <w:rPr>
          <w:b w:val="0"/>
          <w:i/>
          <w:iCs/>
          <w:color w:val="222222"/>
          <w:sz w:val="24"/>
          <w:szCs w:val="24"/>
          <w:shd w:val="clear" w:color="auto" w:fill="FFFFFF"/>
        </w:rPr>
        <w:t>348</w:t>
      </w:r>
      <w:r w:rsidRPr="00AB1050">
        <w:rPr>
          <w:b w:val="0"/>
          <w:color w:val="222222"/>
          <w:sz w:val="24"/>
          <w:szCs w:val="24"/>
          <w:shd w:val="clear" w:color="auto" w:fill="FFFFFF"/>
        </w:rPr>
        <w:t>(6234), 571-573.</w:t>
      </w:r>
    </w:p>
    <w:p w14:paraId="2CB81315" w14:textId="77777777" w:rsidR="00D32E2F" w:rsidRPr="00375E80" w:rsidRDefault="00D32E2F" w:rsidP="00AB1050">
      <w:pPr>
        <w:spacing w:line="480" w:lineRule="auto"/>
        <w:rPr>
          <w:rFonts w:ascii="Times New Roman" w:eastAsia="Times New Roman" w:hAnsi="Times New Roman" w:cs="Times New Roman"/>
          <w:color w:val="222222"/>
          <w:sz w:val="24"/>
          <w:szCs w:val="24"/>
          <w:shd w:val="clear" w:color="auto" w:fill="FFFFFF"/>
        </w:rPr>
      </w:pPr>
    </w:p>
    <w:p w14:paraId="61F54A30" w14:textId="77777777" w:rsidR="00375E80" w:rsidRPr="00AB1050" w:rsidRDefault="00375E80" w:rsidP="00AB1050">
      <w:pPr>
        <w:pStyle w:val="NormalWeb"/>
        <w:spacing w:before="0" w:beforeAutospacing="0" w:after="0" w:afterAutospacing="0" w:line="480" w:lineRule="auto"/>
        <w:ind w:left="720" w:hanging="720"/>
        <w:rPr>
          <w:color w:val="222222"/>
          <w:shd w:val="clear" w:color="auto" w:fill="FFFFFF"/>
        </w:rPr>
      </w:pPr>
    </w:p>
    <w:p w14:paraId="3CBA4C46" w14:textId="77777777" w:rsidR="00AB1050" w:rsidRPr="00AB1050" w:rsidRDefault="00AB1050" w:rsidP="00AB1050">
      <w:pPr>
        <w:pStyle w:val="NormalWeb"/>
        <w:spacing w:before="0" w:beforeAutospacing="0" w:after="0" w:afterAutospacing="0" w:line="480" w:lineRule="auto"/>
        <w:ind w:left="720" w:hanging="720"/>
        <w:rPr>
          <w:color w:val="222222"/>
          <w:shd w:val="clear" w:color="auto" w:fill="FFFFFF"/>
        </w:rPr>
      </w:pPr>
    </w:p>
    <w:sectPr w:rsidR="00AB1050" w:rsidRPr="00AB1050">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E49E9A" w14:textId="77777777" w:rsidR="00C065E8" w:rsidRDefault="00C065E8" w:rsidP="00DD6DB9">
      <w:pPr>
        <w:spacing w:after="0" w:line="240" w:lineRule="auto"/>
      </w:pPr>
      <w:r>
        <w:separator/>
      </w:r>
    </w:p>
  </w:endnote>
  <w:endnote w:type="continuationSeparator" w:id="0">
    <w:p w14:paraId="149AF994" w14:textId="77777777" w:rsidR="00C065E8" w:rsidRDefault="00C065E8" w:rsidP="00DD6D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F56281" w14:textId="77777777" w:rsidR="00C065E8" w:rsidRDefault="00C065E8" w:rsidP="00DD6DB9">
      <w:pPr>
        <w:spacing w:after="0" w:line="240" w:lineRule="auto"/>
      </w:pPr>
      <w:r>
        <w:separator/>
      </w:r>
    </w:p>
  </w:footnote>
  <w:footnote w:type="continuationSeparator" w:id="0">
    <w:p w14:paraId="3937B87F" w14:textId="77777777" w:rsidR="00C065E8" w:rsidRDefault="00C065E8" w:rsidP="00DD6D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1848654"/>
      <w:docPartObj>
        <w:docPartGallery w:val="Page Numbers (Top of Page)"/>
        <w:docPartUnique/>
      </w:docPartObj>
    </w:sdtPr>
    <w:sdtEndPr>
      <w:rPr>
        <w:rFonts w:ascii="Times New Roman" w:hAnsi="Times New Roman" w:cs="Times New Roman"/>
        <w:noProof/>
        <w:sz w:val="24"/>
        <w:szCs w:val="24"/>
      </w:rPr>
    </w:sdtEndPr>
    <w:sdtContent>
      <w:p w14:paraId="7700B9D4" w14:textId="1EDCA6BF" w:rsidR="00DD6DB9" w:rsidRPr="00DD6DB9" w:rsidRDefault="00DD6DB9">
        <w:pPr>
          <w:pStyle w:val="Header"/>
          <w:jc w:val="right"/>
          <w:rPr>
            <w:rFonts w:ascii="Times New Roman" w:hAnsi="Times New Roman" w:cs="Times New Roman"/>
            <w:sz w:val="24"/>
            <w:szCs w:val="24"/>
          </w:rPr>
        </w:pPr>
        <w:r w:rsidRPr="00DD6DB9">
          <w:rPr>
            <w:rFonts w:ascii="Times New Roman" w:hAnsi="Times New Roman" w:cs="Times New Roman"/>
            <w:sz w:val="24"/>
            <w:szCs w:val="24"/>
          </w:rPr>
          <w:fldChar w:fldCharType="begin"/>
        </w:r>
        <w:r w:rsidRPr="00DD6DB9">
          <w:rPr>
            <w:rFonts w:ascii="Times New Roman" w:hAnsi="Times New Roman" w:cs="Times New Roman"/>
            <w:sz w:val="24"/>
            <w:szCs w:val="24"/>
          </w:rPr>
          <w:instrText xml:space="preserve"> PAGE   \* MERGEFORMAT </w:instrText>
        </w:r>
        <w:r w:rsidRPr="00DD6DB9">
          <w:rPr>
            <w:rFonts w:ascii="Times New Roman" w:hAnsi="Times New Roman" w:cs="Times New Roman"/>
            <w:sz w:val="24"/>
            <w:szCs w:val="24"/>
          </w:rPr>
          <w:fldChar w:fldCharType="separate"/>
        </w:r>
        <w:r w:rsidR="00AB1050">
          <w:rPr>
            <w:rFonts w:ascii="Times New Roman" w:hAnsi="Times New Roman" w:cs="Times New Roman"/>
            <w:noProof/>
            <w:sz w:val="24"/>
            <w:szCs w:val="24"/>
          </w:rPr>
          <w:t>8</w:t>
        </w:r>
        <w:r w:rsidRPr="00DD6DB9">
          <w:rPr>
            <w:rFonts w:ascii="Times New Roman" w:hAnsi="Times New Roman" w:cs="Times New Roman"/>
            <w:noProof/>
            <w:sz w:val="24"/>
            <w:szCs w:val="24"/>
          </w:rPr>
          <w:fldChar w:fldCharType="end"/>
        </w:r>
      </w:p>
    </w:sdtContent>
  </w:sdt>
  <w:p w14:paraId="6115F581" w14:textId="77777777" w:rsidR="00DD6DB9" w:rsidRDefault="00DD6DB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995"/>
    <w:rsid w:val="00013FD7"/>
    <w:rsid w:val="000169E7"/>
    <w:rsid w:val="00027582"/>
    <w:rsid w:val="000304B6"/>
    <w:rsid w:val="000361BA"/>
    <w:rsid w:val="0004031F"/>
    <w:rsid w:val="00046995"/>
    <w:rsid w:val="00055209"/>
    <w:rsid w:val="000563DE"/>
    <w:rsid w:val="00090733"/>
    <w:rsid w:val="000B0EB9"/>
    <w:rsid w:val="000B5419"/>
    <w:rsid w:val="000C028A"/>
    <w:rsid w:val="000D14EC"/>
    <w:rsid w:val="000D6B89"/>
    <w:rsid w:val="000F7D80"/>
    <w:rsid w:val="00125E1C"/>
    <w:rsid w:val="001529CB"/>
    <w:rsid w:val="0016037C"/>
    <w:rsid w:val="001727F7"/>
    <w:rsid w:val="00176385"/>
    <w:rsid w:val="00185A52"/>
    <w:rsid w:val="001B16B6"/>
    <w:rsid w:val="001B62E0"/>
    <w:rsid w:val="001C42D0"/>
    <w:rsid w:val="001C454C"/>
    <w:rsid w:val="001C5F74"/>
    <w:rsid w:val="001C688B"/>
    <w:rsid w:val="00233A9A"/>
    <w:rsid w:val="002571F6"/>
    <w:rsid w:val="00265CE1"/>
    <w:rsid w:val="00275222"/>
    <w:rsid w:val="0028681E"/>
    <w:rsid w:val="002B6926"/>
    <w:rsid w:val="002C0FD8"/>
    <w:rsid w:val="003059BC"/>
    <w:rsid w:val="0032260D"/>
    <w:rsid w:val="003260D5"/>
    <w:rsid w:val="00354228"/>
    <w:rsid w:val="00365AA2"/>
    <w:rsid w:val="0037326D"/>
    <w:rsid w:val="00375E80"/>
    <w:rsid w:val="003A277E"/>
    <w:rsid w:val="003B5C90"/>
    <w:rsid w:val="003C190F"/>
    <w:rsid w:val="003D5DD5"/>
    <w:rsid w:val="003E7868"/>
    <w:rsid w:val="003F38CB"/>
    <w:rsid w:val="0040621B"/>
    <w:rsid w:val="004159A9"/>
    <w:rsid w:val="00422655"/>
    <w:rsid w:val="00425123"/>
    <w:rsid w:val="00425460"/>
    <w:rsid w:val="0044193D"/>
    <w:rsid w:val="0045161F"/>
    <w:rsid w:val="004870A5"/>
    <w:rsid w:val="00492361"/>
    <w:rsid w:val="00493A4C"/>
    <w:rsid w:val="004C6EC9"/>
    <w:rsid w:val="00512196"/>
    <w:rsid w:val="00533621"/>
    <w:rsid w:val="0057360A"/>
    <w:rsid w:val="0058317F"/>
    <w:rsid w:val="00596CDA"/>
    <w:rsid w:val="005B1073"/>
    <w:rsid w:val="005C2A23"/>
    <w:rsid w:val="005D68D8"/>
    <w:rsid w:val="005E10C0"/>
    <w:rsid w:val="006068BA"/>
    <w:rsid w:val="00610585"/>
    <w:rsid w:val="00625252"/>
    <w:rsid w:val="006477A4"/>
    <w:rsid w:val="006563FB"/>
    <w:rsid w:val="00666855"/>
    <w:rsid w:val="00692E43"/>
    <w:rsid w:val="006C1A7C"/>
    <w:rsid w:val="006C7720"/>
    <w:rsid w:val="00706761"/>
    <w:rsid w:val="00721093"/>
    <w:rsid w:val="00740C0D"/>
    <w:rsid w:val="007518C1"/>
    <w:rsid w:val="00752816"/>
    <w:rsid w:val="00760406"/>
    <w:rsid w:val="007A7588"/>
    <w:rsid w:val="007B140C"/>
    <w:rsid w:val="007B4324"/>
    <w:rsid w:val="007C59C0"/>
    <w:rsid w:val="007C7D79"/>
    <w:rsid w:val="007F50A7"/>
    <w:rsid w:val="008331D6"/>
    <w:rsid w:val="00834AB2"/>
    <w:rsid w:val="00842C97"/>
    <w:rsid w:val="00845425"/>
    <w:rsid w:val="00870210"/>
    <w:rsid w:val="008A600F"/>
    <w:rsid w:val="008C1237"/>
    <w:rsid w:val="008D61A7"/>
    <w:rsid w:val="008D70F1"/>
    <w:rsid w:val="008E084C"/>
    <w:rsid w:val="008F5D1C"/>
    <w:rsid w:val="0090690A"/>
    <w:rsid w:val="00935730"/>
    <w:rsid w:val="00942632"/>
    <w:rsid w:val="0094639A"/>
    <w:rsid w:val="00960814"/>
    <w:rsid w:val="00961DD2"/>
    <w:rsid w:val="00971679"/>
    <w:rsid w:val="0097617D"/>
    <w:rsid w:val="009A0F58"/>
    <w:rsid w:val="009A2C0A"/>
    <w:rsid w:val="009B5136"/>
    <w:rsid w:val="00A5740F"/>
    <w:rsid w:val="00A62735"/>
    <w:rsid w:val="00A74685"/>
    <w:rsid w:val="00A809C6"/>
    <w:rsid w:val="00A95F73"/>
    <w:rsid w:val="00AA123C"/>
    <w:rsid w:val="00AA3355"/>
    <w:rsid w:val="00AA7708"/>
    <w:rsid w:val="00AB1050"/>
    <w:rsid w:val="00AB25B0"/>
    <w:rsid w:val="00AC4DA5"/>
    <w:rsid w:val="00AC6ECB"/>
    <w:rsid w:val="00AD6EDB"/>
    <w:rsid w:val="00AE2459"/>
    <w:rsid w:val="00AF5889"/>
    <w:rsid w:val="00B00A0B"/>
    <w:rsid w:val="00B01696"/>
    <w:rsid w:val="00B12C3F"/>
    <w:rsid w:val="00B6427F"/>
    <w:rsid w:val="00B72DC1"/>
    <w:rsid w:val="00B91471"/>
    <w:rsid w:val="00BA46DF"/>
    <w:rsid w:val="00BA794F"/>
    <w:rsid w:val="00BB2EAF"/>
    <w:rsid w:val="00BC266E"/>
    <w:rsid w:val="00BE525D"/>
    <w:rsid w:val="00BF3684"/>
    <w:rsid w:val="00BF516B"/>
    <w:rsid w:val="00BF527D"/>
    <w:rsid w:val="00C014A5"/>
    <w:rsid w:val="00C02933"/>
    <w:rsid w:val="00C05272"/>
    <w:rsid w:val="00C065E8"/>
    <w:rsid w:val="00C119D0"/>
    <w:rsid w:val="00C619FF"/>
    <w:rsid w:val="00C63AB3"/>
    <w:rsid w:val="00C73374"/>
    <w:rsid w:val="00C90EDE"/>
    <w:rsid w:val="00CA0F0E"/>
    <w:rsid w:val="00CE43B8"/>
    <w:rsid w:val="00CF297A"/>
    <w:rsid w:val="00CF5000"/>
    <w:rsid w:val="00D26C2A"/>
    <w:rsid w:val="00D31B76"/>
    <w:rsid w:val="00D32E2F"/>
    <w:rsid w:val="00D33B0A"/>
    <w:rsid w:val="00D625F2"/>
    <w:rsid w:val="00D9637D"/>
    <w:rsid w:val="00DB4038"/>
    <w:rsid w:val="00DB73FA"/>
    <w:rsid w:val="00DC6C51"/>
    <w:rsid w:val="00DD6DB9"/>
    <w:rsid w:val="00E03950"/>
    <w:rsid w:val="00E06983"/>
    <w:rsid w:val="00E074A4"/>
    <w:rsid w:val="00E124FB"/>
    <w:rsid w:val="00E33772"/>
    <w:rsid w:val="00E3455F"/>
    <w:rsid w:val="00E3469A"/>
    <w:rsid w:val="00E50409"/>
    <w:rsid w:val="00E51EAE"/>
    <w:rsid w:val="00E56A42"/>
    <w:rsid w:val="00E56ED8"/>
    <w:rsid w:val="00EC5173"/>
    <w:rsid w:val="00ED677B"/>
    <w:rsid w:val="00EE3DBA"/>
    <w:rsid w:val="00F018CF"/>
    <w:rsid w:val="00F51829"/>
    <w:rsid w:val="00F6262D"/>
    <w:rsid w:val="00F670FC"/>
    <w:rsid w:val="00F92F93"/>
    <w:rsid w:val="00FA54DC"/>
    <w:rsid w:val="00FB3FE7"/>
    <w:rsid w:val="00FE3A11"/>
    <w:rsid w:val="00FE4E68"/>
    <w:rsid w:val="00FE53E5"/>
    <w:rsid w:val="00FE674E"/>
    <w:rsid w:val="00FF3B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E4321"/>
  <w15:chartTrackingRefBased/>
  <w15:docId w15:val="{3A9B27C5-0E58-434A-BDC0-6D6043F45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375E8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D32E2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6D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6DB9"/>
  </w:style>
  <w:style w:type="paragraph" w:styleId="Footer">
    <w:name w:val="footer"/>
    <w:basedOn w:val="Normal"/>
    <w:link w:val="FooterChar"/>
    <w:uiPriority w:val="99"/>
    <w:unhideWhenUsed/>
    <w:rsid w:val="00DD6D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6DB9"/>
  </w:style>
  <w:style w:type="paragraph" w:styleId="NormalWeb">
    <w:name w:val="Normal (Web)"/>
    <w:basedOn w:val="Normal"/>
    <w:uiPriority w:val="99"/>
    <w:unhideWhenUsed/>
    <w:rsid w:val="000C028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C028A"/>
    <w:rPr>
      <w:b/>
      <w:bCs/>
    </w:rPr>
  </w:style>
  <w:style w:type="character" w:styleId="Hyperlink">
    <w:name w:val="Hyperlink"/>
    <w:basedOn w:val="DefaultParagraphFont"/>
    <w:uiPriority w:val="99"/>
    <w:unhideWhenUsed/>
    <w:rsid w:val="0004031F"/>
    <w:rPr>
      <w:color w:val="0563C1" w:themeColor="hyperlink"/>
      <w:u w:val="single"/>
    </w:rPr>
  </w:style>
  <w:style w:type="character" w:customStyle="1" w:styleId="UnresolvedMention">
    <w:name w:val="Unresolved Mention"/>
    <w:basedOn w:val="DefaultParagraphFont"/>
    <w:uiPriority w:val="99"/>
    <w:semiHidden/>
    <w:unhideWhenUsed/>
    <w:rsid w:val="0004031F"/>
    <w:rPr>
      <w:color w:val="605E5C"/>
      <w:shd w:val="clear" w:color="auto" w:fill="E1DFDD"/>
    </w:rPr>
  </w:style>
  <w:style w:type="character" w:customStyle="1" w:styleId="Heading1Char">
    <w:name w:val="Heading 1 Char"/>
    <w:basedOn w:val="DefaultParagraphFont"/>
    <w:link w:val="Heading1"/>
    <w:uiPriority w:val="9"/>
    <w:rsid w:val="00375E80"/>
    <w:rPr>
      <w:rFonts w:ascii="Times New Roman" w:eastAsia="Times New Roman" w:hAnsi="Times New Roman" w:cs="Times New Roman"/>
      <w:b/>
      <w:bCs/>
      <w:kern w:val="36"/>
      <w:sz w:val="48"/>
      <w:szCs w:val="48"/>
    </w:rPr>
  </w:style>
  <w:style w:type="character" w:customStyle="1" w:styleId="font-xxxs">
    <w:name w:val="font-xxxs"/>
    <w:basedOn w:val="DefaultParagraphFont"/>
    <w:rsid w:val="00375E80"/>
  </w:style>
  <w:style w:type="character" w:customStyle="1" w:styleId="Heading2Char">
    <w:name w:val="Heading 2 Char"/>
    <w:basedOn w:val="DefaultParagraphFont"/>
    <w:link w:val="Heading2"/>
    <w:uiPriority w:val="9"/>
    <w:semiHidden/>
    <w:rsid w:val="00D32E2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461887">
      <w:bodyDiv w:val="1"/>
      <w:marLeft w:val="0"/>
      <w:marRight w:val="0"/>
      <w:marTop w:val="0"/>
      <w:marBottom w:val="0"/>
      <w:divBdr>
        <w:top w:val="none" w:sz="0" w:space="0" w:color="auto"/>
        <w:left w:val="none" w:sz="0" w:space="0" w:color="auto"/>
        <w:bottom w:val="none" w:sz="0" w:space="0" w:color="auto"/>
        <w:right w:val="none" w:sz="0" w:space="0" w:color="auto"/>
      </w:divBdr>
    </w:div>
    <w:div w:id="43532275">
      <w:bodyDiv w:val="1"/>
      <w:marLeft w:val="0"/>
      <w:marRight w:val="0"/>
      <w:marTop w:val="0"/>
      <w:marBottom w:val="0"/>
      <w:divBdr>
        <w:top w:val="none" w:sz="0" w:space="0" w:color="auto"/>
        <w:left w:val="none" w:sz="0" w:space="0" w:color="auto"/>
        <w:bottom w:val="none" w:sz="0" w:space="0" w:color="auto"/>
        <w:right w:val="none" w:sz="0" w:space="0" w:color="auto"/>
      </w:divBdr>
      <w:divsChild>
        <w:div w:id="1986739987">
          <w:marLeft w:val="0"/>
          <w:marRight w:val="0"/>
          <w:marTop w:val="0"/>
          <w:marBottom w:val="0"/>
          <w:divBdr>
            <w:top w:val="none" w:sz="0" w:space="0" w:color="auto"/>
            <w:left w:val="none" w:sz="0" w:space="0" w:color="auto"/>
            <w:bottom w:val="none" w:sz="0" w:space="0" w:color="auto"/>
            <w:right w:val="none" w:sz="0" w:space="0" w:color="auto"/>
          </w:divBdr>
        </w:div>
      </w:divsChild>
    </w:div>
    <w:div w:id="1134761091">
      <w:bodyDiv w:val="1"/>
      <w:marLeft w:val="0"/>
      <w:marRight w:val="0"/>
      <w:marTop w:val="0"/>
      <w:marBottom w:val="0"/>
      <w:divBdr>
        <w:top w:val="none" w:sz="0" w:space="0" w:color="auto"/>
        <w:left w:val="none" w:sz="0" w:space="0" w:color="auto"/>
        <w:bottom w:val="none" w:sz="0" w:space="0" w:color="auto"/>
        <w:right w:val="none" w:sz="0" w:space="0" w:color="auto"/>
      </w:divBdr>
    </w:div>
    <w:div w:id="1558085191">
      <w:bodyDiv w:val="1"/>
      <w:marLeft w:val="0"/>
      <w:marRight w:val="0"/>
      <w:marTop w:val="0"/>
      <w:marBottom w:val="0"/>
      <w:divBdr>
        <w:top w:val="none" w:sz="0" w:space="0" w:color="auto"/>
        <w:left w:val="none" w:sz="0" w:space="0" w:color="auto"/>
        <w:bottom w:val="none" w:sz="0" w:space="0" w:color="auto"/>
        <w:right w:val="none" w:sz="0" w:space="0" w:color="auto"/>
      </w:divBdr>
      <w:divsChild>
        <w:div w:id="525412552">
          <w:marLeft w:val="0"/>
          <w:marRight w:val="0"/>
          <w:marTop w:val="0"/>
          <w:marBottom w:val="60"/>
          <w:divBdr>
            <w:top w:val="none" w:sz="0" w:space="0" w:color="auto"/>
            <w:left w:val="none" w:sz="0" w:space="0" w:color="auto"/>
            <w:bottom w:val="none" w:sz="0" w:space="0" w:color="auto"/>
            <w:right w:val="none" w:sz="0" w:space="0" w:color="auto"/>
          </w:divBdr>
          <w:divsChild>
            <w:div w:id="885723131">
              <w:marLeft w:val="0"/>
              <w:marRight w:val="0"/>
              <w:marTop w:val="0"/>
              <w:marBottom w:val="0"/>
              <w:divBdr>
                <w:top w:val="none" w:sz="0" w:space="0" w:color="auto"/>
                <w:left w:val="none" w:sz="0" w:space="0" w:color="auto"/>
                <w:bottom w:val="none" w:sz="0" w:space="0" w:color="auto"/>
                <w:right w:val="none" w:sz="0" w:space="0" w:color="auto"/>
              </w:divBdr>
              <w:divsChild>
                <w:div w:id="173323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976560">
          <w:marLeft w:val="0"/>
          <w:marRight w:val="0"/>
          <w:marTop w:val="0"/>
          <w:marBottom w:val="60"/>
          <w:divBdr>
            <w:top w:val="none" w:sz="0" w:space="0" w:color="auto"/>
            <w:left w:val="none" w:sz="0" w:space="0" w:color="auto"/>
            <w:bottom w:val="none" w:sz="0" w:space="0" w:color="auto"/>
            <w:right w:val="none" w:sz="0" w:space="0" w:color="auto"/>
          </w:divBdr>
          <w:divsChild>
            <w:div w:id="1550191374">
              <w:marLeft w:val="0"/>
              <w:marRight w:val="0"/>
              <w:marTop w:val="0"/>
              <w:marBottom w:val="0"/>
              <w:divBdr>
                <w:top w:val="none" w:sz="0" w:space="0" w:color="auto"/>
                <w:left w:val="none" w:sz="0" w:space="0" w:color="auto"/>
                <w:bottom w:val="none" w:sz="0" w:space="0" w:color="auto"/>
                <w:right w:val="none" w:sz="0" w:space="0" w:color="auto"/>
              </w:divBdr>
              <w:divsChild>
                <w:div w:id="211428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606738">
      <w:bodyDiv w:val="1"/>
      <w:marLeft w:val="0"/>
      <w:marRight w:val="0"/>
      <w:marTop w:val="0"/>
      <w:marBottom w:val="0"/>
      <w:divBdr>
        <w:top w:val="none" w:sz="0" w:space="0" w:color="auto"/>
        <w:left w:val="none" w:sz="0" w:space="0" w:color="auto"/>
        <w:bottom w:val="none" w:sz="0" w:space="0" w:color="auto"/>
        <w:right w:val="none" w:sz="0" w:space="0" w:color="auto"/>
      </w:divBdr>
      <w:divsChild>
        <w:div w:id="17659522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ashingtonpost.com/people/brady-dennis/"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washingtonpost.com/people/sarah-kaplan/" TargetMode="External"/><Relationship Id="rId12" Type="http://schemas.openxmlformats.org/officeDocument/2006/relationships/hyperlink" Target="https://www.washingtonpost.com/climate-environment/2021/08/05/change-ocean-collapse-atlantic-meridiona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limate.nasa.gov/evidence/" TargetMode="External"/><Relationship Id="rId11" Type="http://schemas.openxmlformats.org/officeDocument/2006/relationships/hyperlink" Target="https://www.washingtonpost.com/climate-environment/2021/07/24/amid-summer-fire-floods-moment-truth-climate-action/"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www.washingtonpost.com/people/brady-dennis/" TargetMode="External"/><Relationship Id="rId4" Type="http://schemas.openxmlformats.org/officeDocument/2006/relationships/footnotes" Target="footnotes.xml"/><Relationship Id="rId9" Type="http://schemas.openxmlformats.org/officeDocument/2006/relationships/hyperlink" Target="https://www.washingtonpost.com/people/sarah-kapla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1801</Words>
  <Characters>10269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GEOFF</cp:lastModifiedBy>
  <cp:revision>2</cp:revision>
  <dcterms:created xsi:type="dcterms:W3CDTF">2021-08-23T19:53:00Z</dcterms:created>
  <dcterms:modified xsi:type="dcterms:W3CDTF">2021-08-23T19:53:00Z</dcterms:modified>
</cp:coreProperties>
</file>